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重庆市开州区浦里新区生物医药产业园及配套设施建设项目-研发基地场平部分（一期）劳务</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10"/>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w:t>
      </w:r>
      <w:r>
        <w:rPr>
          <w:rFonts w:hint="eastAsia" w:ascii="仿宋" w:hAnsi="仿宋" w:eastAsia="仿宋" w:cs="仿宋"/>
          <w:kern w:val="2"/>
          <w:sz w:val="28"/>
          <w:szCs w:val="32"/>
          <w:lang w:eastAsia="zh-CN"/>
        </w:rPr>
        <w:t>重庆市开州区浦里新区生物医药产业园及配套设施建设项目-研发基地场平部分（一期）</w:t>
      </w:r>
      <w:r>
        <w:rPr>
          <w:rFonts w:hint="eastAsia" w:ascii="仿宋" w:hAnsi="仿宋" w:eastAsia="仿宋" w:cs="仿宋"/>
          <w:kern w:val="2"/>
          <w:sz w:val="28"/>
          <w:szCs w:val="32"/>
          <w:lang w:val="en-US" w:eastAsia="zh-CN"/>
        </w:rPr>
        <w:t>劳务</w:t>
      </w:r>
      <w:r>
        <w:rPr>
          <w:rFonts w:hint="eastAsia" w:ascii="仿宋" w:hAnsi="仿宋" w:eastAsia="仿宋" w:cs="仿宋"/>
          <w:kern w:val="2"/>
          <w:sz w:val="28"/>
          <w:szCs w:val="32"/>
        </w:rPr>
        <w:t>分包，项目承包单位为重庆交旅建设工程有限公司（本次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2.1 建设地址：</w:t>
      </w:r>
      <w:r>
        <w:rPr>
          <w:rFonts w:hint="eastAsia" w:ascii="仿宋" w:hAnsi="仿宋" w:eastAsia="仿宋" w:cs="仿宋"/>
          <w:kern w:val="2"/>
          <w:sz w:val="28"/>
          <w:szCs w:val="32"/>
          <w:lang w:eastAsia="zh-CN"/>
        </w:rPr>
        <w:t>浦里新区赵家组团</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en-US" w:eastAsia="zh-CN"/>
        </w:rPr>
        <w:t>项目办公区、生活区、岗亭临时水电，围挡安装及拆除约为1500㎡，临设混凝土硬化约2200㎡等工作内容</w:t>
      </w:r>
      <w:r>
        <w:rPr>
          <w:rFonts w:hint="eastAsia" w:ascii="仿宋" w:hAnsi="仿宋" w:eastAsia="仿宋" w:cs="仿宋"/>
          <w:kern w:val="2"/>
          <w:sz w:val="28"/>
          <w:szCs w:val="32"/>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highlight w:val="none"/>
          <w:lang w:val="en-US" w:eastAsia="zh-CN"/>
        </w:rPr>
      </w:pPr>
      <w:r>
        <w:rPr>
          <w:rFonts w:hint="eastAsia" w:ascii="仿宋" w:hAnsi="仿宋" w:eastAsia="仿宋" w:cs="仿宋"/>
          <w:kern w:val="2"/>
          <w:sz w:val="28"/>
          <w:szCs w:val="32"/>
          <w:highlight w:val="none"/>
        </w:rPr>
        <w:t>2.3 计划工期：</w:t>
      </w:r>
      <w:r>
        <w:rPr>
          <w:rFonts w:hint="eastAsia" w:ascii="仿宋" w:hAnsi="仿宋" w:eastAsia="仿宋" w:cs="仿宋"/>
          <w:kern w:val="2"/>
          <w:sz w:val="28"/>
          <w:szCs w:val="32"/>
          <w:highlight w:val="none"/>
          <w:lang w:val="en-US" w:eastAsia="zh-CN"/>
        </w:rPr>
        <w:t>180</w:t>
      </w:r>
      <w:r>
        <w:rPr>
          <w:rFonts w:hint="eastAsia" w:ascii="仿宋" w:hAnsi="仿宋" w:eastAsia="仿宋" w:cs="仿宋"/>
          <w:kern w:val="2"/>
          <w:sz w:val="28"/>
          <w:szCs w:val="32"/>
          <w:highlight w:val="none"/>
        </w:rPr>
        <w:t>日历天(含节假日)，缺陷责任期要求：</w:t>
      </w:r>
      <w:r>
        <w:rPr>
          <w:rFonts w:hint="eastAsia" w:ascii="仿宋" w:hAnsi="仿宋" w:eastAsia="仿宋" w:cs="仿宋"/>
          <w:kern w:val="2"/>
          <w:sz w:val="28"/>
          <w:szCs w:val="32"/>
          <w:highlight w:val="none"/>
          <w:lang w:val="en-US" w:eastAsia="zh-CN"/>
        </w:rPr>
        <w:t>12个月。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2.4 比选范围：</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lang w:val="en-US" w:eastAsia="zh-CN"/>
        </w:rPr>
        <w:t>重庆市开州区浦里新区生物医药产业园及配套设施建设项目-研发基地场平部分（一期）清单项目特征及工作内容，结合现场实际情况。</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3"/>
          <w:rFonts w:hint="eastAsia" w:ascii="仿宋" w:hAnsi="仿宋" w:eastAsia="仿宋" w:cs="仿宋"/>
          <w:color w:val="555555"/>
          <w:sz w:val="28"/>
          <w:szCs w:val="28"/>
          <w:shd w:val="clear" w:color="auto" w:fill="FFFFFF"/>
        </w:rPr>
        <w:t xml:space="preserve">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在“信用中国”网站(www.creditchina.gov.cn)中：未被列入失信被执行人、重大税收违法案件当事人名单、严重拖欠农民工工资失信主体名单。</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2023</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9</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22</w:t>
      </w:r>
      <w:r>
        <w:rPr>
          <w:rFonts w:hint="eastAsia" w:ascii="仿宋" w:hAnsi="仿宋" w:eastAsia="仿宋" w:cs="仿宋"/>
          <w:kern w:val="2"/>
          <w:sz w:val="28"/>
          <w:szCs w:val="32"/>
        </w:rPr>
        <w:t>日起，在重庆交旅建设工程有限公司官网（www.jiaolvjianshe.com）“招投标公告”栏仔细阅读和下载：竞争性比选文件（含劳务分包合同、工程量清单等）、图纸、补充通知、答疑等全部内容。不管下载与否都视为潜在竞价人全部知晓有关比选过程和全部内容。</w:t>
      </w:r>
    </w:p>
    <w:p>
      <w:pPr>
        <w:pStyle w:val="10"/>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2023</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9</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26</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本次比选公告在重庆交旅建设工程有限公司官网发布。</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重庆市开州区浦里新区生物医药产业园及配套设施建设项目-研发基地场平部分（一期）劳务</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highlight w:val="none"/>
          <w:lang w:val="zh-CN"/>
        </w:rPr>
      </w:pPr>
      <w:r>
        <w:rPr>
          <w:rFonts w:hint="eastAsia" w:ascii="仿宋" w:hAnsi="仿宋" w:eastAsia="仿宋" w:cs="仿宋"/>
          <w:sz w:val="28"/>
          <w:szCs w:val="32"/>
          <w:highlight w:val="none"/>
          <w:lang w:val="zh-CN"/>
        </w:rPr>
        <w:t>三、劳务分包内容：重庆市开州区浦里新区生物医药产业园及配套设施建设项目-研发基地场平部分（一期）清单项目特征及工作内容，结合现场实际情况。</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w:t>
      </w:r>
      <w:r>
        <w:rPr>
          <w:rFonts w:hint="eastAsia" w:ascii="仿宋" w:hAnsi="仿宋" w:eastAsia="仿宋" w:cs="仿宋"/>
          <w:sz w:val="28"/>
          <w:szCs w:val="32"/>
          <w:highlight w:val="none"/>
        </w:rPr>
        <w:t>计总工期</w:t>
      </w:r>
      <w:r>
        <w:rPr>
          <w:rFonts w:hint="eastAsia" w:ascii="仿宋" w:hAnsi="仿宋" w:eastAsia="仿宋" w:cs="仿宋"/>
          <w:sz w:val="28"/>
          <w:szCs w:val="32"/>
          <w:highlight w:val="none"/>
          <w:u w:val="single"/>
          <w:lang w:val="en-US" w:eastAsia="zh-CN"/>
        </w:rPr>
        <w:t>180日历</w:t>
      </w:r>
      <w:r>
        <w:rPr>
          <w:rFonts w:hint="eastAsia" w:ascii="仿宋" w:hAnsi="仿宋" w:eastAsia="仿宋" w:cs="仿宋"/>
          <w:sz w:val="28"/>
          <w:szCs w:val="32"/>
          <w:u w:val="single"/>
          <w:lang w:val="en-US" w:eastAsia="zh-CN"/>
        </w:rPr>
        <w:t>天</w:t>
      </w:r>
      <w:r>
        <w:rPr>
          <w:rFonts w:hint="eastAsia" w:ascii="仿宋" w:hAnsi="仿宋" w:eastAsia="仿宋" w:cs="仿宋"/>
          <w:sz w:val="28"/>
          <w:szCs w:val="32"/>
          <w:u w:val="single"/>
        </w:rPr>
        <w:t>(含节假日)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u w:val="single"/>
        </w:rPr>
        <w:t>%</w:t>
      </w:r>
      <w:r>
        <w:rPr>
          <w:rFonts w:hint="eastAsia" w:ascii="仿宋" w:hAnsi="仿宋" w:eastAsia="仿宋" w:cs="仿宋"/>
          <w:sz w:val="28"/>
          <w:szCs w:val="32"/>
        </w:rPr>
        <w:t>,且不低于2万元，如竞价人未按期提供履约担保则邀请人将取消其中标资格。本工程进度款支付方式详见附件二《</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1"/>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9</w:t>
      </w:r>
      <w:r>
        <w:rPr>
          <w:rFonts w:hint="eastAsia" w:ascii="仿宋" w:hAnsi="仿宋" w:eastAsia="仿宋" w:cs="仿宋"/>
          <w:sz w:val="28"/>
          <w:szCs w:val="32"/>
        </w:rPr>
        <w:t>月</w:t>
      </w:r>
      <w:r>
        <w:rPr>
          <w:rFonts w:hint="eastAsia" w:ascii="仿宋" w:hAnsi="仿宋" w:eastAsia="仿宋" w:cs="仿宋"/>
          <w:sz w:val="28"/>
          <w:szCs w:val="32"/>
          <w:lang w:val="en-US" w:eastAsia="zh-CN"/>
        </w:rPr>
        <w:t>26</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kern w:val="2"/>
          <w:sz w:val="28"/>
          <w:szCs w:val="32"/>
          <w:lang w:eastAsia="zh-CN"/>
        </w:rPr>
        <w:t>北塔24</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9</w:t>
      </w:r>
      <w:r>
        <w:rPr>
          <w:rFonts w:hint="eastAsia" w:ascii="仿宋" w:hAnsi="仿宋" w:eastAsia="仿宋" w:cs="仿宋"/>
          <w:sz w:val="28"/>
          <w:szCs w:val="32"/>
        </w:rPr>
        <w:t>月</w:t>
      </w:r>
      <w:r>
        <w:rPr>
          <w:rFonts w:hint="eastAsia" w:ascii="仿宋" w:hAnsi="仿宋" w:eastAsia="仿宋" w:cs="仿宋"/>
          <w:sz w:val="28"/>
          <w:szCs w:val="32"/>
          <w:lang w:val="en-US" w:eastAsia="zh-CN"/>
        </w:rPr>
        <w:t>24</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kern w:val="2"/>
          <w:sz w:val="28"/>
          <w:szCs w:val="32"/>
          <w:lang w:eastAsia="zh-CN"/>
        </w:rPr>
        <w:t>北塔24</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w:t>
      </w: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9</w:t>
      </w:r>
      <w:r>
        <w:rPr>
          <w:rFonts w:hint="eastAsia" w:ascii="仿宋" w:hAnsi="仿宋" w:eastAsia="仿宋" w:cs="仿宋"/>
          <w:sz w:val="28"/>
          <w:szCs w:val="32"/>
        </w:rPr>
        <w:t>月</w:t>
      </w:r>
      <w:r>
        <w:rPr>
          <w:rFonts w:hint="eastAsia" w:ascii="仿宋" w:hAnsi="仿宋" w:eastAsia="仿宋" w:cs="仿宋"/>
          <w:sz w:val="28"/>
          <w:szCs w:val="32"/>
          <w:lang w:val="en-US" w:eastAsia="zh-CN"/>
        </w:rPr>
        <w:t>22</w:t>
      </w:r>
      <w:r>
        <w:rPr>
          <w:rFonts w:hint="eastAsia" w:ascii="仿宋" w:hAnsi="仿宋" w:eastAsia="仿宋" w:cs="仿宋"/>
          <w:sz w:val="28"/>
          <w:szCs w:val="32"/>
        </w:rPr>
        <w:t>日</w:t>
      </w:r>
    </w:p>
    <w:p>
      <w:pPr>
        <w:pStyle w:val="4"/>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lang w:eastAsia="zh-CN"/>
        </w:rPr>
        <w:t>重庆市开州区浦里新区生物医药产业园及配套设施建设项目-研发基地场平部分（一期）</w:t>
      </w:r>
      <w:r>
        <w:rPr>
          <w:rFonts w:hint="eastAsia" w:ascii="仿宋" w:hAnsi="仿宋" w:eastAsia="仿宋" w:cs="仿宋"/>
          <w:b/>
          <w:bCs/>
          <w:szCs w:val="32"/>
          <w:lang w:val="en-US" w:eastAsia="zh-CN"/>
        </w:rPr>
        <w:t>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180日历天</w:t>
            </w:r>
            <w:r>
              <w:rPr>
                <w:rFonts w:hint="eastAsia" w:ascii="仿宋" w:hAnsi="仿宋" w:eastAsia="仿宋" w:cs="仿宋"/>
                <w:b w:val="0"/>
                <w:bCs w:val="0"/>
                <w:sz w:val="21"/>
                <w:szCs w:val="21"/>
              </w:rPr>
              <w:t>(含节假日)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4"/>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pStyle w:val="2"/>
        <w:rPr>
          <w:rFonts w:hint="eastAsia"/>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ind w:right="-333" w:rightChars="-104"/>
        <w:jc w:val="center"/>
        <w:outlineLvl w:val="0"/>
        <w:rPr>
          <w:rFonts w:hint="eastAsia" w:ascii="仿宋" w:hAnsi="仿宋" w:eastAsia="仿宋" w:cs="仿宋"/>
          <w:b/>
          <w:sz w:val="44"/>
          <w:szCs w:val="44"/>
          <w:lang w:eastAsia="zh-CN"/>
        </w:rPr>
      </w:pPr>
      <w:bookmarkStart w:id="1" w:name="_Toc224103514"/>
      <w:bookmarkStart w:id="2" w:name="_Toc271474984"/>
      <w:bookmarkStart w:id="3" w:name="_Toc271474353"/>
      <w:r>
        <w:rPr>
          <w:rFonts w:hint="eastAsia" w:ascii="仿宋" w:hAnsi="仿宋" w:eastAsia="仿宋" w:cs="仿宋"/>
          <w:b/>
          <w:sz w:val="44"/>
          <w:szCs w:val="44"/>
          <w:lang w:eastAsia="zh-CN"/>
        </w:rPr>
        <w:t>重庆市开州区浦里新区生物医药产业园及配套设施建设项目-研发基地场平部分（一期）</w:t>
      </w: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劳</w:t>
      </w: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务</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pStyle w:val="4"/>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szCs w:val="32"/>
          <w:u w:val="single"/>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line="360" w:lineRule="auto"/>
        <w:outlineLvl w:val="0"/>
        <w:rPr>
          <w:rFonts w:hint="eastAsia" w:ascii="仿宋" w:hAnsi="仿宋" w:eastAsia="仿宋" w:cs="仿宋"/>
          <w:b/>
          <w:bCs/>
          <w:sz w:val="36"/>
          <w:szCs w:val="36"/>
        </w:rPr>
      </w:pPr>
    </w:p>
    <w:bookmarkEnd w:id="1"/>
    <w:bookmarkEnd w:id="2"/>
    <w:bookmarkEnd w:id="3"/>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 xml:space="preserve">第一部分  协议书……………………………………………………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 xml:space="preserve">第二部分  合同单价…………………………………………………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第三部分  通用条款…………………………………………………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第四部分  专用条款…………………………………………………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第五部分  合同附件…………………………………………………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rPr>
        <w:t>XXXXXXXXXXXXXXXXXXXXXXXX</w:t>
      </w:r>
      <w:r>
        <w:rPr>
          <w:rFonts w:hint="eastAsia" w:ascii="仿宋" w:hAnsi="仿宋" w:eastAsia="仿宋" w:cs="仿宋"/>
          <w:b/>
          <w:bCs/>
          <w:sz w:val="28"/>
          <w:szCs w:val="28"/>
        </w:rPr>
        <w:t xml:space="preserve">       （简称乙方）</w:t>
      </w:r>
    </w:p>
    <w:p>
      <w:pPr>
        <w:widowControl/>
        <w:spacing w:line="23" w:lineRule="atLeast"/>
        <w:jc w:val="left"/>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val="en-US" w:eastAsia="zh-CN"/>
        </w:rPr>
        <w:t xml:space="preserve"> 重庆市开州区浦里新区生物医药产业园及配套设施建设项目-研发基地场平部分（一期） </w:t>
      </w:r>
      <w:r>
        <w:rPr>
          <w:rFonts w:hint="eastAsia" w:ascii="仿宋" w:hAnsi="仿宋" w:eastAsia="仿宋" w:cs="仿宋"/>
          <w:sz w:val="28"/>
          <w:szCs w:val="28"/>
        </w:rPr>
        <w:t>项目工程中的劳务作业分包给乙方。甲乙双方经协商达成一致，订立本合同。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工程名称：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重庆市开州区浦里新区生物医药产业园及配套设施建设项目-研发基地场平部分（一期）</w:t>
      </w:r>
      <w:r>
        <w:rPr>
          <w:rFonts w:hint="eastAsia" w:ascii="仿宋" w:hAnsi="仿宋" w:eastAsia="仿宋" w:cs="仿宋"/>
          <w:sz w:val="28"/>
          <w:szCs w:val="28"/>
          <w:u w:val="single"/>
          <w:lang w:val="en-US" w:eastAsia="zh-CN"/>
        </w:rPr>
        <w:t>劳务分包</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工程地点：</w:t>
      </w:r>
      <w:r>
        <w:rPr>
          <w:rFonts w:hint="eastAsia" w:ascii="仿宋" w:hAnsi="仿宋" w:eastAsia="仿宋" w:cs="仿宋"/>
          <w:sz w:val="28"/>
          <w:szCs w:val="28"/>
          <w:highlight w:val="none"/>
          <w:u w:val="single"/>
          <w:lang w:eastAsia="zh-CN"/>
        </w:rPr>
        <w:t>浦里新区赵家组团</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en-US" w:eastAsia="zh-CN"/>
        </w:rPr>
        <w:t>项目办公区、生活区、岗亭临时水电，围挡安装及拆除约为1500㎡，临设混凝土硬化约2200㎡等工作内容</w:t>
      </w:r>
      <w:r>
        <w:rPr>
          <w:rFonts w:hint="eastAsia" w:ascii="仿宋" w:hAnsi="仿宋" w:eastAsia="仿宋" w:cs="仿宋"/>
          <w:sz w:val="28"/>
          <w:szCs w:val="28"/>
          <w:highlight w:val="none"/>
          <w:u w:val="single"/>
        </w:rPr>
        <w:t>。</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分包范围：</w:t>
      </w:r>
      <w:r>
        <w:rPr>
          <w:rFonts w:hint="eastAsia" w:ascii="仿宋" w:hAnsi="仿宋" w:eastAsia="仿宋" w:cs="仿宋"/>
          <w:sz w:val="28"/>
          <w:szCs w:val="28"/>
          <w:highlight w:val="none"/>
          <w:u w:val="single"/>
          <w:lang w:val="en-US" w:eastAsia="zh-CN"/>
        </w:rPr>
        <w:t>重庆市开州区浦里新区生物医药产业园及配套设施建设项目-研发基地场平部分（一期）清单项目特征及工作内容，结合现场实际情况</w:t>
      </w:r>
      <w:r>
        <w:rPr>
          <w:rFonts w:hint="eastAsia" w:ascii="仿宋" w:hAnsi="仿宋" w:eastAsia="仿宋" w:cs="仿宋"/>
          <w:sz w:val="28"/>
          <w:szCs w:val="28"/>
          <w:highlight w:val="none"/>
          <w:u w:val="single"/>
        </w:rPr>
        <w:t>。</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lang w:val="en-US" w:eastAsia="zh-CN"/>
        </w:rPr>
      </w:pPr>
      <w:r>
        <w:rPr>
          <w:rFonts w:hint="eastAsia" w:ascii="仿宋" w:hAnsi="仿宋" w:eastAsia="仿宋" w:cs="仿宋"/>
          <w:sz w:val="28"/>
          <w:szCs w:val="28"/>
        </w:rPr>
        <w:t>公司地址：</w:t>
      </w:r>
      <w:r>
        <w:rPr>
          <w:rFonts w:hint="eastAsia" w:ascii="仿宋" w:hAnsi="仿宋" w:eastAsia="仿宋" w:cs="仿宋"/>
          <w:b/>
          <w:sz w:val="28"/>
          <w:szCs w:val="28"/>
        </w:rPr>
        <w:t>重庆市江北区建新北路38号</w:t>
      </w:r>
      <w:r>
        <w:rPr>
          <w:rFonts w:hint="eastAsia" w:ascii="仿宋" w:hAnsi="仿宋" w:eastAsia="仿宋" w:cs="仿宋"/>
          <w:b/>
          <w:sz w:val="28"/>
          <w:szCs w:val="28"/>
          <w:lang w:val="en-US" w:eastAsia="zh-CN"/>
        </w:rPr>
        <w:t>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b/>
          <w:bCs/>
          <w:sz w:val="28"/>
          <w:szCs w:val="28"/>
          <w:u w:val="single"/>
        </w:rPr>
        <w:t>XXXXXXXXXXXXXXXXXX</w:t>
      </w:r>
    </w:p>
    <w:p>
      <w:pPr>
        <w:tabs>
          <w:tab w:val="center" w:pos="4605"/>
        </w:tabs>
        <w:adjustRightInd w:val="0"/>
        <w:snapToGrid w:val="0"/>
        <w:spacing w:line="360" w:lineRule="auto"/>
        <w:ind w:firstLine="560" w:firstLineChars="200"/>
        <w:outlineLvl w:val="0"/>
        <w:rPr>
          <w:rFonts w:hint="eastAsia" w:ascii="仿宋" w:hAnsi="仿宋" w:eastAsia="仿宋" w:cs="仿宋"/>
          <w:sz w:val="28"/>
          <w:szCs w:val="28"/>
          <w:u w:val="single"/>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XXXXXXXX</w:t>
      </w:r>
      <w:r>
        <w:rPr>
          <w:rFonts w:hint="eastAsia" w:ascii="仿宋" w:hAnsi="仿宋" w:eastAsia="仿宋" w:cs="仿宋"/>
          <w:b/>
          <w:bCs/>
          <w:sz w:val="28"/>
          <w:szCs w:val="28"/>
        </w:rPr>
        <w:t>（一般纳税人/小规模纳税人）</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公司地址：</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开户行及账号：</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资质证书号码：</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发证机关：</w:t>
      </w:r>
      <w:r>
        <w:rPr>
          <w:rFonts w:hint="eastAsia" w:ascii="仿宋" w:hAnsi="仿宋" w:eastAsia="仿宋" w:cs="仿宋"/>
          <w:b/>
          <w:bCs/>
          <w:sz w:val="28"/>
          <w:szCs w:val="28"/>
          <w:u w:val="single"/>
        </w:rPr>
        <w:t>XXXXXXXXXXXXXXXXXX</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资质专业及等级：</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复审时间及有效期：</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p>
    <w:p>
      <w:pPr>
        <w:adjustRightInd w:val="0"/>
        <w:snapToGrid w:val="0"/>
        <w:spacing w:line="360" w:lineRule="auto"/>
        <w:ind w:firstLine="551" w:firstLineChars="196"/>
        <w:outlineLvl w:val="0"/>
        <w:rPr>
          <w:rFonts w:hint="eastAsia" w:ascii="仿宋" w:hAnsi="仿宋" w:eastAsia="仿宋" w:cs="仿宋"/>
          <w:b/>
          <w:bCs/>
          <w:sz w:val="28"/>
          <w:szCs w:val="28"/>
        </w:rPr>
      </w:pPr>
      <w:r>
        <w:rPr>
          <w:rFonts w:hint="eastAsia" w:ascii="仿宋" w:hAnsi="仿宋" w:eastAsia="仿宋" w:cs="仿宋"/>
          <w:b/>
          <w:bCs/>
          <w:sz w:val="28"/>
          <w:szCs w:val="28"/>
        </w:rPr>
        <w:t>四、分包合同价款</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分包合同总价（暂估）：人民币（大写）</w:t>
      </w:r>
      <w:r>
        <w:rPr>
          <w:rFonts w:hint="eastAsia" w:ascii="仿宋" w:hAnsi="仿宋" w:eastAsia="仿宋" w:cs="仿宋"/>
          <w:sz w:val="28"/>
          <w:szCs w:val="28"/>
          <w:u w:val="single"/>
        </w:rPr>
        <w:t>XXXXXXXXX</w:t>
      </w:r>
      <w:r>
        <w:rPr>
          <w:rFonts w:hint="eastAsia" w:ascii="仿宋" w:hAnsi="仿宋" w:eastAsia="仿宋" w:cs="仿宋"/>
          <w:sz w:val="28"/>
          <w:szCs w:val="28"/>
        </w:rPr>
        <w:t>元（￥</w:t>
      </w:r>
      <w:r>
        <w:rPr>
          <w:rFonts w:hint="eastAsia" w:ascii="仿宋" w:hAnsi="仿宋" w:eastAsia="仿宋" w:cs="仿宋"/>
          <w:sz w:val="28"/>
          <w:szCs w:val="28"/>
          <w:u w:val="single"/>
        </w:rPr>
        <w:t>XXXXXXXXX</w:t>
      </w:r>
      <w:r>
        <w:rPr>
          <w:rFonts w:hint="eastAsia" w:ascii="仿宋" w:hAnsi="仿宋" w:eastAsia="仿宋" w:cs="仿宋"/>
          <w:sz w:val="28"/>
          <w:szCs w:val="28"/>
        </w:rPr>
        <w:t>元）。其中：不含税金额为</w:t>
      </w:r>
      <w:r>
        <w:rPr>
          <w:rFonts w:hint="eastAsia" w:ascii="仿宋" w:hAnsi="仿宋" w:eastAsia="仿宋" w:cs="仿宋"/>
          <w:sz w:val="28"/>
          <w:szCs w:val="28"/>
          <w:u w:val="single"/>
        </w:rPr>
        <w:t>XXXXXXXXX</w:t>
      </w:r>
      <w:r>
        <w:rPr>
          <w:rFonts w:hint="eastAsia" w:ascii="仿宋" w:hAnsi="仿宋" w:eastAsia="仿宋" w:cs="仿宋"/>
          <w:sz w:val="28"/>
          <w:szCs w:val="28"/>
        </w:rPr>
        <w:t>元，税款为</w:t>
      </w:r>
      <w:r>
        <w:rPr>
          <w:rFonts w:hint="eastAsia" w:ascii="仿宋" w:hAnsi="仿宋" w:eastAsia="仿宋" w:cs="仿宋"/>
          <w:sz w:val="28"/>
          <w:szCs w:val="28"/>
          <w:u w:val="single"/>
        </w:rPr>
        <w:t>XXXXXXXXX</w:t>
      </w:r>
      <w:r>
        <w:rPr>
          <w:rFonts w:hint="eastAsia" w:ascii="仿宋" w:hAnsi="仿宋" w:eastAsia="仿宋" w:cs="仿宋"/>
          <w:sz w:val="28"/>
          <w:szCs w:val="28"/>
        </w:rPr>
        <w:t>元,增值税税率</w:t>
      </w:r>
      <w:r>
        <w:rPr>
          <w:rFonts w:hint="eastAsia" w:ascii="仿宋" w:hAnsi="仿宋" w:eastAsia="仿宋" w:cs="仿宋"/>
          <w:sz w:val="28"/>
          <w:szCs w:val="28"/>
          <w:u w:val="single"/>
        </w:rPr>
        <w:t>XX</w:t>
      </w:r>
      <w:r>
        <w:rPr>
          <w:rFonts w:hint="eastAsia" w:ascii="仿宋" w:hAnsi="仿宋" w:eastAsia="仿宋" w:cs="仿宋"/>
          <w:sz w:val="28"/>
          <w:szCs w:val="28"/>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开工日期：</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完工日期，执行下列第</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eastAsia="zh-CN"/>
        </w:rPr>
        <w:t>）</w:t>
      </w:r>
      <w:r>
        <w:rPr>
          <w:rFonts w:hint="eastAsia" w:ascii="仿宋" w:hAnsi="仿宋" w:eastAsia="仿宋" w:cs="仿宋"/>
          <w:sz w:val="28"/>
          <w:szCs w:val="28"/>
        </w:rPr>
        <w:t>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（1）从开工时间起按</w:t>
      </w:r>
      <w:r>
        <w:rPr>
          <w:rFonts w:hint="eastAsia" w:ascii="仿宋" w:hAnsi="仿宋" w:eastAsia="仿宋" w:cs="仿宋"/>
          <w:sz w:val="28"/>
          <w:szCs w:val="28"/>
          <w:lang w:val="en-US" w:eastAsia="zh-CN"/>
        </w:rPr>
        <w:t>XX</w:t>
      </w:r>
      <w:r>
        <w:rPr>
          <w:rFonts w:hint="eastAsia" w:ascii="仿宋" w:hAnsi="仿宋" w:eastAsia="仿宋" w:cs="仿宋"/>
          <w:sz w:val="28"/>
          <w:szCs w:val="28"/>
        </w:rPr>
        <w:t>天计算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rPr>
        <w:t>。</w:t>
      </w:r>
      <w:r>
        <w:rPr>
          <w:rFonts w:hint="eastAsia" w:ascii="仿宋" w:hAnsi="仿宋" w:eastAsia="仿宋" w:cs="仿宋"/>
          <w:sz w:val="28"/>
          <w:szCs w:val="28"/>
        </w:rPr>
        <w:tab/>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（2）以甲方的通知为准。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（3）乙方应当于</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日前完工。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总日历工作天数为：</w:t>
      </w:r>
      <w:r>
        <w:rPr>
          <w:rFonts w:hint="eastAsia" w:ascii="仿宋" w:hAnsi="仿宋" w:eastAsia="仿宋" w:cs="仿宋"/>
          <w:color w:val="auto"/>
          <w:sz w:val="28"/>
          <w:szCs w:val="28"/>
          <w:highlight w:val="none"/>
          <w:u w:val="single"/>
          <w:lang w:val="en-US" w:eastAsia="zh-CN"/>
        </w:rPr>
        <w:t>180日历天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color w:val="auto"/>
          <w:sz w:val="28"/>
          <w:szCs w:val="28"/>
          <w:highlight w:val="none"/>
          <w:u w:val="single"/>
          <w:lang w:val="en-US" w:eastAsia="zh-CN"/>
        </w:rPr>
        <w:t>合格</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sz w:val="28"/>
          <w:szCs w:val="28"/>
        </w:rPr>
      </w:pPr>
      <w:bookmarkStart w:id="4" w:name="_Toc65314693"/>
      <w:r>
        <w:rPr>
          <w:rFonts w:hint="eastAsia" w:ascii="仿宋" w:hAnsi="仿宋" w:eastAsia="仿宋" w:cs="仿宋"/>
          <w:b/>
          <w:bCs/>
          <w:sz w:val="28"/>
          <w:szCs w:val="28"/>
        </w:rPr>
        <w:t>二、</w:t>
      </w:r>
      <w:bookmarkEnd w:id="4"/>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4"/>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 业主（总包单位）：</w:t>
      </w: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rPr>
        <w:t>XXXXXXXXX</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指业主（总包单位）与甲方签订的</w:t>
      </w:r>
      <w:r>
        <w:rPr>
          <w:rFonts w:hint="eastAsia" w:ascii="仿宋" w:hAnsi="仿宋" w:eastAsia="仿宋" w:cs="仿宋"/>
          <w:sz w:val="28"/>
          <w:szCs w:val="28"/>
          <w:lang w:eastAsia="zh-CN"/>
        </w:rPr>
        <w:t>《重庆市开州区浦里新区生物医药产业园及配套设施建设项目-研发基地场平部分（一期）</w:t>
      </w:r>
      <w:r>
        <w:rPr>
          <w:rFonts w:hint="eastAsia" w:ascii="仿宋" w:hAnsi="仿宋" w:eastAsia="仿宋" w:cs="仿宋"/>
          <w:sz w:val="28"/>
          <w:szCs w:val="28"/>
          <w:lang w:val="en-US" w:eastAsia="zh-CN"/>
        </w:rPr>
        <w:t>施工合同</w:t>
      </w:r>
      <w:r>
        <w:rPr>
          <w:rFonts w:hint="eastAsia" w:ascii="仿宋" w:hAnsi="仿宋" w:eastAsia="仿宋" w:cs="仿宋"/>
          <w:sz w:val="28"/>
          <w:szCs w:val="28"/>
          <w:lang w:eastAsia="zh-CN"/>
        </w:rPr>
        <w:t>》</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甲方应做的其他工作，双方在本合同专用条款内约定。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元/人/次违约金。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乙方应做的其他工作，双方在本合同专用条款内约定。</w:t>
      </w:r>
    </w:p>
    <w:p>
      <w:pPr>
        <w:pStyle w:val="3"/>
        <w:adjustRightInd w:val="0"/>
        <w:snapToGrid w:val="0"/>
        <w:spacing w:line="360" w:lineRule="auto"/>
        <w:ind w:firstLine="561"/>
        <w:rPr>
          <w:rFonts w:hint="eastAsia" w:ascii="仿宋" w:hAnsi="仿宋" w:eastAsia="仿宋" w:cs="仿宋"/>
        </w:rPr>
      </w:pPr>
      <w:bookmarkStart w:id="5" w:name="_Toc389663478"/>
      <w:bookmarkStart w:id="6" w:name="_Toc384026376"/>
      <w:bookmarkStart w:id="7" w:name="_Toc384137547"/>
      <w:bookmarkStart w:id="8" w:name="_Toc383940902"/>
      <w:bookmarkStart w:id="9" w:name="_Toc389602821"/>
      <w:r>
        <w:rPr>
          <w:rFonts w:hint="eastAsia" w:ascii="仿宋" w:hAnsi="仿宋" w:eastAsia="仿宋" w:cs="仿宋"/>
        </w:rPr>
        <w:t>2.4 劳务作业人员</w:t>
      </w:r>
      <w:bookmarkEnd w:id="5"/>
      <w:bookmarkEnd w:id="6"/>
      <w:bookmarkEnd w:id="7"/>
      <w:bookmarkEnd w:id="8"/>
      <w:bookmarkEnd w:id="9"/>
    </w:p>
    <w:p>
      <w:pPr>
        <w:pStyle w:val="4"/>
        <w:adjustRightInd w:val="0"/>
        <w:snapToGrid w:val="0"/>
        <w:spacing w:line="360" w:lineRule="auto"/>
        <w:ind w:firstLine="560"/>
        <w:rPr>
          <w:rFonts w:hint="eastAsia" w:ascii="仿宋" w:hAnsi="仿宋" w:eastAsia="仿宋" w:cs="仿宋"/>
          <w:b w:val="0"/>
          <w:bCs w:val="0"/>
          <w:sz w:val="28"/>
          <w:szCs w:val="28"/>
        </w:rPr>
      </w:pPr>
      <w:bookmarkStart w:id="10" w:name="_Toc384026377"/>
      <w:bookmarkStart w:id="11" w:name="_Toc384137548"/>
      <w:bookmarkStart w:id="12" w:name="_Toc389663479"/>
      <w:bookmarkStart w:id="13" w:name="_Toc389602822"/>
      <w:bookmarkStart w:id="14" w:name="_Toc383940903"/>
      <w:r>
        <w:rPr>
          <w:rFonts w:hint="eastAsia" w:ascii="仿宋" w:hAnsi="仿宋" w:eastAsia="仿宋" w:cs="仿宋"/>
          <w:b w:val="0"/>
          <w:bCs w:val="0"/>
          <w:sz w:val="28"/>
          <w:szCs w:val="28"/>
        </w:rPr>
        <w:t>2.4.1 签订书面劳动合同</w:t>
      </w:r>
      <w:bookmarkEnd w:id="10"/>
      <w:bookmarkEnd w:id="11"/>
      <w:bookmarkEnd w:id="12"/>
      <w:bookmarkEnd w:id="13"/>
      <w:bookmarkEnd w:id="1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4"/>
        <w:adjustRightInd w:val="0"/>
        <w:snapToGrid w:val="0"/>
        <w:spacing w:line="360" w:lineRule="auto"/>
        <w:ind w:firstLine="560"/>
        <w:rPr>
          <w:rFonts w:hint="eastAsia" w:ascii="仿宋" w:hAnsi="仿宋" w:eastAsia="仿宋" w:cs="仿宋"/>
          <w:b w:val="0"/>
          <w:bCs w:val="0"/>
          <w:sz w:val="28"/>
          <w:szCs w:val="28"/>
        </w:rPr>
      </w:pPr>
      <w:bookmarkStart w:id="15" w:name="_Toc389602823"/>
      <w:bookmarkStart w:id="16" w:name="_Toc384137549"/>
      <w:bookmarkStart w:id="17" w:name="_Toc389663480"/>
      <w:bookmarkStart w:id="18" w:name="_Toc383940904"/>
      <w:bookmarkStart w:id="19" w:name="_Toc384026378"/>
      <w:r>
        <w:rPr>
          <w:rFonts w:hint="eastAsia" w:ascii="仿宋" w:hAnsi="仿宋" w:eastAsia="仿宋" w:cs="仿宋"/>
          <w:b w:val="0"/>
          <w:bCs w:val="0"/>
          <w:sz w:val="28"/>
          <w:szCs w:val="28"/>
        </w:rPr>
        <w:t>2.4.2 支付劳务作业人员工资</w:t>
      </w:r>
      <w:bookmarkEnd w:id="15"/>
      <w:bookmarkEnd w:id="16"/>
      <w:bookmarkEnd w:id="17"/>
      <w:bookmarkEnd w:id="18"/>
      <w:bookmarkEnd w:id="19"/>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20" w:name="_Toc384137550"/>
      <w:bookmarkStart w:id="21" w:name="_Toc384026379"/>
      <w:bookmarkStart w:id="22" w:name="_Toc389663481"/>
      <w:bookmarkStart w:id="23" w:name="_Toc383940905"/>
      <w:bookmarkStart w:id="24" w:name="_Toc389602824"/>
      <w:r>
        <w:rPr>
          <w:rFonts w:hint="eastAsia" w:ascii="仿宋" w:hAnsi="仿宋" w:eastAsia="仿宋" w:cs="仿宋"/>
          <w:sz w:val="28"/>
          <w:szCs w:val="28"/>
        </w:rPr>
        <w:t>2.4.3 劳务作业人员管理</w:t>
      </w:r>
      <w:bookmarkEnd w:id="20"/>
      <w:bookmarkEnd w:id="21"/>
      <w:bookmarkEnd w:id="22"/>
      <w:bookmarkEnd w:id="23"/>
      <w:bookmarkEnd w:id="2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3"/>
        <w:adjustRightInd w:val="0"/>
        <w:snapToGrid w:val="0"/>
        <w:spacing w:line="360" w:lineRule="auto"/>
        <w:ind w:firstLine="561"/>
        <w:rPr>
          <w:rFonts w:hint="eastAsia" w:ascii="仿宋" w:hAnsi="仿宋" w:eastAsia="仿宋" w:cs="仿宋"/>
        </w:rPr>
      </w:pPr>
      <w:bookmarkStart w:id="25" w:name="_Toc384137551"/>
      <w:bookmarkStart w:id="26" w:name="_Toc383940906"/>
      <w:bookmarkStart w:id="27" w:name="_Toc384026380"/>
      <w:bookmarkStart w:id="28" w:name="_Toc389602825"/>
      <w:bookmarkStart w:id="29" w:name="_Toc389663482"/>
      <w:r>
        <w:rPr>
          <w:rFonts w:hint="eastAsia" w:ascii="仿宋" w:hAnsi="仿宋" w:eastAsia="仿宋" w:cs="仿宋"/>
        </w:rPr>
        <w:t>2.5</w:t>
      </w:r>
      <w:bookmarkEnd w:id="25"/>
      <w:bookmarkEnd w:id="26"/>
      <w:bookmarkEnd w:id="27"/>
      <w:r>
        <w:rPr>
          <w:rFonts w:hint="eastAsia" w:ascii="仿宋" w:hAnsi="仿宋" w:eastAsia="仿宋" w:cs="仿宋"/>
        </w:rPr>
        <w:t xml:space="preserve"> 作业安全与环境保护</w:t>
      </w:r>
      <w:bookmarkEnd w:id="28"/>
      <w:bookmarkEnd w:id="29"/>
    </w:p>
    <w:p>
      <w:pPr>
        <w:pStyle w:val="4"/>
        <w:adjustRightInd w:val="0"/>
        <w:snapToGrid w:val="0"/>
        <w:spacing w:line="360" w:lineRule="auto"/>
        <w:ind w:firstLine="560"/>
        <w:rPr>
          <w:rFonts w:hint="eastAsia" w:ascii="仿宋" w:hAnsi="仿宋" w:eastAsia="仿宋" w:cs="仿宋"/>
          <w:b w:val="0"/>
          <w:bCs w:val="0"/>
          <w:sz w:val="28"/>
          <w:szCs w:val="28"/>
        </w:rPr>
      </w:pPr>
      <w:bookmarkStart w:id="30" w:name="_Toc384026381"/>
      <w:bookmarkStart w:id="31" w:name="_Toc384137552"/>
      <w:bookmarkStart w:id="32" w:name="_Toc383940907"/>
      <w:bookmarkStart w:id="33" w:name="_Toc389602826"/>
      <w:bookmarkStart w:id="34" w:name="_Toc389663483"/>
      <w:r>
        <w:rPr>
          <w:rFonts w:hint="eastAsia" w:ascii="仿宋" w:hAnsi="仿宋" w:eastAsia="仿宋" w:cs="仿宋"/>
          <w:b w:val="0"/>
          <w:bCs w:val="0"/>
          <w:sz w:val="28"/>
          <w:szCs w:val="28"/>
        </w:rPr>
        <w:t xml:space="preserve">2.5.1 </w:t>
      </w:r>
      <w:bookmarkEnd w:id="30"/>
      <w:bookmarkEnd w:id="31"/>
      <w:bookmarkEnd w:id="32"/>
      <w:r>
        <w:rPr>
          <w:rFonts w:hint="eastAsia" w:ascii="仿宋" w:hAnsi="仿宋" w:eastAsia="仿宋" w:cs="仿宋"/>
          <w:b w:val="0"/>
          <w:bCs w:val="0"/>
          <w:sz w:val="28"/>
          <w:szCs w:val="28"/>
        </w:rPr>
        <w:t>作业安全</w:t>
      </w:r>
      <w:bookmarkEnd w:id="33"/>
      <w:bookmarkEnd w:id="3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3"/>
        <w:adjustRightInd w:val="0"/>
        <w:snapToGrid w:val="0"/>
        <w:spacing w:line="360" w:lineRule="auto"/>
        <w:ind w:firstLine="561"/>
        <w:rPr>
          <w:rFonts w:hint="eastAsia" w:ascii="仿宋" w:hAnsi="仿宋" w:eastAsia="仿宋" w:cs="仿宋"/>
        </w:rPr>
      </w:pPr>
      <w:bookmarkStart w:id="35" w:name="_Toc384137555"/>
      <w:bookmarkStart w:id="36" w:name="_Toc383940912"/>
      <w:bookmarkStart w:id="37" w:name="_Toc384026386"/>
      <w:bookmarkStart w:id="38" w:name="_Toc389663486"/>
      <w:bookmarkStart w:id="39" w:name="_Toc389602829"/>
      <w:r>
        <w:rPr>
          <w:rFonts w:hint="eastAsia" w:ascii="仿宋" w:hAnsi="仿宋" w:eastAsia="仿宋" w:cs="仿宋"/>
        </w:rPr>
        <w:t>2.6</w:t>
      </w:r>
      <w:bookmarkEnd w:id="35"/>
      <w:bookmarkEnd w:id="36"/>
      <w:bookmarkEnd w:id="37"/>
      <w:r>
        <w:rPr>
          <w:rFonts w:hint="eastAsia" w:ascii="仿宋" w:hAnsi="仿宋" w:eastAsia="仿宋" w:cs="仿宋"/>
        </w:rPr>
        <w:t xml:space="preserve"> 作业期限及进度</w:t>
      </w:r>
      <w:bookmarkEnd w:id="38"/>
      <w:bookmarkEnd w:id="39"/>
    </w:p>
    <w:p>
      <w:pPr>
        <w:pStyle w:val="4"/>
        <w:adjustRightInd w:val="0"/>
        <w:snapToGrid w:val="0"/>
        <w:spacing w:line="360" w:lineRule="auto"/>
        <w:ind w:firstLine="560"/>
        <w:rPr>
          <w:rFonts w:hint="eastAsia" w:ascii="仿宋" w:hAnsi="仿宋" w:eastAsia="仿宋" w:cs="仿宋"/>
          <w:b w:val="0"/>
          <w:bCs w:val="0"/>
          <w:sz w:val="28"/>
          <w:szCs w:val="28"/>
        </w:rPr>
      </w:pPr>
      <w:bookmarkStart w:id="40" w:name="_Toc384137556"/>
      <w:bookmarkStart w:id="41" w:name="_Toc384026387"/>
      <w:bookmarkStart w:id="42" w:name="_Toc383940913"/>
      <w:bookmarkStart w:id="43" w:name="_Toc389602830"/>
      <w:bookmarkStart w:id="44" w:name="_Toc389663487"/>
      <w:r>
        <w:rPr>
          <w:rFonts w:hint="eastAsia" w:ascii="仿宋" w:hAnsi="仿宋" w:eastAsia="仿宋" w:cs="仿宋"/>
          <w:b w:val="0"/>
          <w:bCs w:val="0"/>
          <w:sz w:val="28"/>
          <w:szCs w:val="28"/>
        </w:rPr>
        <w:t xml:space="preserve">2.6.1 </w:t>
      </w:r>
      <w:bookmarkEnd w:id="40"/>
      <w:bookmarkEnd w:id="41"/>
      <w:bookmarkEnd w:id="42"/>
      <w:r>
        <w:rPr>
          <w:rFonts w:hint="eastAsia" w:ascii="仿宋" w:hAnsi="仿宋" w:eastAsia="仿宋" w:cs="仿宋"/>
          <w:b w:val="0"/>
          <w:bCs w:val="0"/>
          <w:sz w:val="28"/>
          <w:szCs w:val="28"/>
        </w:rPr>
        <w:t>劳务作业方案</w:t>
      </w:r>
      <w:bookmarkEnd w:id="43"/>
      <w:bookmarkEnd w:id="4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5"/>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4"/>
        <w:adjustRightInd w:val="0"/>
        <w:snapToGrid w:val="0"/>
        <w:spacing w:line="360" w:lineRule="auto"/>
        <w:ind w:firstLine="560"/>
        <w:rPr>
          <w:rFonts w:hint="eastAsia" w:ascii="仿宋" w:hAnsi="仿宋" w:eastAsia="仿宋" w:cs="仿宋"/>
          <w:b w:val="0"/>
          <w:bCs w:val="0"/>
          <w:sz w:val="28"/>
          <w:szCs w:val="28"/>
        </w:rPr>
      </w:pPr>
      <w:bookmarkStart w:id="45" w:name="_Toc384026388"/>
      <w:bookmarkStart w:id="46" w:name="_Toc384137557"/>
      <w:bookmarkStart w:id="47" w:name="_Toc383940914"/>
      <w:bookmarkStart w:id="48" w:name="_Toc389602831"/>
      <w:bookmarkStart w:id="49" w:name="_Toc389663488"/>
      <w:r>
        <w:rPr>
          <w:rFonts w:hint="eastAsia" w:ascii="仿宋" w:hAnsi="仿宋" w:eastAsia="仿宋" w:cs="仿宋"/>
          <w:b w:val="0"/>
          <w:bCs w:val="0"/>
          <w:sz w:val="28"/>
          <w:szCs w:val="28"/>
        </w:rPr>
        <w:t xml:space="preserve">2.6.2 </w:t>
      </w:r>
      <w:bookmarkEnd w:id="45"/>
      <w:bookmarkEnd w:id="46"/>
      <w:bookmarkEnd w:id="47"/>
      <w:r>
        <w:rPr>
          <w:rFonts w:hint="eastAsia" w:ascii="仿宋" w:hAnsi="仿宋" w:eastAsia="仿宋" w:cs="仿宋"/>
          <w:b w:val="0"/>
          <w:bCs w:val="0"/>
          <w:sz w:val="28"/>
          <w:szCs w:val="28"/>
        </w:rPr>
        <w:t>开始工作</w:t>
      </w:r>
      <w:bookmarkEnd w:id="48"/>
      <w:bookmarkEnd w:id="49"/>
    </w:p>
    <w:p>
      <w:pPr>
        <w:adjustRightInd w:val="0"/>
        <w:snapToGrid w:val="0"/>
        <w:spacing w:line="360" w:lineRule="auto"/>
        <w:ind w:firstLine="560" w:firstLineChars="200"/>
        <w:jc w:val="left"/>
        <w:rPr>
          <w:rFonts w:hint="eastAsia" w:ascii="仿宋" w:hAnsi="仿宋" w:eastAsia="仿宋" w:cs="仿宋"/>
          <w:sz w:val="28"/>
          <w:szCs w:val="28"/>
        </w:rPr>
      </w:pPr>
      <w:bookmarkStart w:id="50" w:name="_Toc383940915"/>
      <w:bookmarkStart w:id="51" w:name="_Toc384026389"/>
      <w:r>
        <w:rPr>
          <w:rFonts w:hint="eastAsia" w:ascii="仿宋" w:hAnsi="仿宋" w:eastAsia="仿宋" w:cs="仿宋"/>
          <w:sz w:val="28"/>
          <w:szCs w:val="28"/>
        </w:rPr>
        <w:t>2.6.2.1</w:t>
      </w:r>
      <w:bookmarkEnd w:id="50"/>
      <w:bookmarkEnd w:id="51"/>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52" w:name="_Toc384026390"/>
      <w:bookmarkStart w:id="53" w:name="_Toc383940916"/>
      <w:r>
        <w:rPr>
          <w:rFonts w:hint="eastAsia" w:ascii="仿宋" w:hAnsi="仿宋" w:eastAsia="仿宋" w:cs="仿宋"/>
          <w:sz w:val="28"/>
          <w:szCs w:val="28"/>
        </w:rPr>
        <w:t>2.6.2.2</w:t>
      </w:r>
      <w:bookmarkEnd w:id="52"/>
      <w:bookmarkEnd w:id="53"/>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4"/>
        <w:adjustRightInd w:val="0"/>
        <w:snapToGrid w:val="0"/>
        <w:spacing w:line="360" w:lineRule="auto"/>
        <w:ind w:firstLine="560"/>
        <w:rPr>
          <w:rFonts w:hint="eastAsia" w:ascii="仿宋" w:hAnsi="仿宋" w:eastAsia="仿宋" w:cs="仿宋"/>
          <w:b w:val="0"/>
          <w:bCs w:val="0"/>
          <w:sz w:val="28"/>
          <w:szCs w:val="28"/>
        </w:rPr>
      </w:pPr>
      <w:bookmarkStart w:id="54" w:name="_Toc389663489"/>
      <w:bookmarkStart w:id="55" w:name="_Toc389602832"/>
      <w:bookmarkStart w:id="56" w:name="_Toc383940917"/>
      <w:bookmarkStart w:id="57" w:name="_Toc384137558"/>
      <w:bookmarkStart w:id="58" w:name="_Toc384026391"/>
      <w:r>
        <w:rPr>
          <w:rFonts w:hint="eastAsia" w:ascii="仿宋" w:hAnsi="仿宋" w:eastAsia="仿宋" w:cs="仿宋"/>
          <w:b w:val="0"/>
          <w:bCs w:val="0"/>
          <w:sz w:val="28"/>
          <w:szCs w:val="28"/>
        </w:rPr>
        <w:t>2.6.3 作业期限延误</w:t>
      </w:r>
      <w:bookmarkEnd w:id="54"/>
      <w:bookmarkEnd w:id="55"/>
      <w:bookmarkEnd w:id="56"/>
      <w:bookmarkEnd w:id="57"/>
      <w:bookmarkEnd w:id="58"/>
    </w:p>
    <w:p>
      <w:pPr>
        <w:adjustRightInd w:val="0"/>
        <w:snapToGrid w:val="0"/>
        <w:spacing w:line="360" w:lineRule="auto"/>
        <w:ind w:firstLine="560" w:firstLineChars="200"/>
        <w:rPr>
          <w:rFonts w:hint="eastAsia" w:ascii="仿宋" w:hAnsi="仿宋" w:eastAsia="仿宋" w:cs="仿宋"/>
          <w:sz w:val="28"/>
          <w:szCs w:val="28"/>
        </w:rPr>
      </w:pPr>
      <w:bookmarkStart w:id="59" w:name="_Toc384026392"/>
      <w:bookmarkStart w:id="60" w:name="_Toc383940918"/>
      <w:r>
        <w:rPr>
          <w:rFonts w:hint="eastAsia" w:ascii="仿宋" w:hAnsi="仿宋" w:eastAsia="仿宋" w:cs="仿宋"/>
          <w:sz w:val="28"/>
          <w:szCs w:val="28"/>
        </w:rPr>
        <w:t>2.6.3.1 因甲方原因导致作业期限延误</w:t>
      </w:r>
      <w:bookmarkEnd w:id="59"/>
      <w:bookmarkEnd w:id="6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61" w:name="_Toc383940919"/>
      <w:bookmarkStart w:id="62" w:name="_Toc384026393"/>
      <w:r>
        <w:rPr>
          <w:rFonts w:hint="eastAsia" w:ascii="仿宋" w:hAnsi="仿宋" w:eastAsia="仿宋" w:cs="仿宋"/>
          <w:sz w:val="28"/>
          <w:szCs w:val="28"/>
        </w:rPr>
        <w:t>2.6.4 因乙方原因导致作业期限延误</w:t>
      </w:r>
      <w:bookmarkEnd w:id="61"/>
      <w:bookmarkEnd w:id="62"/>
    </w:p>
    <w:p>
      <w:pPr>
        <w:adjustRightInd w:val="0"/>
        <w:snapToGrid w:val="0"/>
        <w:spacing w:line="360" w:lineRule="auto"/>
        <w:ind w:firstLine="560" w:firstLineChars="200"/>
        <w:rPr>
          <w:rFonts w:hint="eastAsia" w:ascii="仿宋" w:hAnsi="仿宋" w:eastAsia="仿宋" w:cs="仿宋"/>
          <w:sz w:val="28"/>
          <w:szCs w:val="28"/>
        </w:rPr>
      </w:pPr>
      <w:bookmarkStart w:id="63" w:name="_Toc296346577"/>
      <w:bookmarkStart w:id="64" w:name="_Toc296503076"/>
      <w:r>
        <w:rPr>
          <w:rFonts w:hint="eastAsia" w:ascii="仿宋" w:hAnsi="仿宋" w:eastAsia="仿宋" w:cs="仿宋"/>
          <w:sz w:val="28"/>
          <w:szCs w:val="28"/>
        </w:rPr>
        <w:t>因</w:t>
      </w:r>
      <w:bookmarkEnd w:id="63"/>
      <w:bookmarkEnd w:id="64"/>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5" w:name="_Toc383940920"/>
      <w:bookmarkStart w:id="66" w:name="_Toc384026394"/>
      <w:r>
        <w:rPr>
          <w:rFonts w:hint="eastAsia" w:ascii="仿宋" w:hAnsi="仿宋" w:eastAsia="仿宋" w:cs="仿宋"/>
          <w:sz w:val="28"/>
          <w:szCs w:val="28"/>
        </w:rPr>
        <w:t>2.6.5 不利作业条件</w:t>
      </w:r>
      <w:bookmarkEnd w:id="65"/>
      <w:bookmarkEnd w:id="6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4"/>
        <w:adjustRightInd w:val="0"/>
        <w:snapToGrid w:val="0"/>
        <w:spacing w:line="360" w:lineRule="auto"/>
        <w:ind w:firstLine="561"/>
        <w:rPr>
          <w:rFonts w:hint="eastAsia" w:ascii="仿宋" w:hAnsi="仿宋" w:eastAsia="仿宋" w:cs="仿宋"/>
          <w:sz w:val="28"/>
          <w:szCs w:val="28"/>
        </w:rPr>
      </w:pPr>
      <w:bookmarkStart w:id="67" w:name="_Toc383940921"/>
      <w:bookmarkStart w:id="68" w:name="_Toc384026395"/>
      <w:bookmarkStart w:id="69" w:name="_Toc389602833"/>
      <w:bookmarkStart w:id="70" w:name="_Toc384137559"/>
      <w:bookmarkStart w:id="71" w:name="_Toc389663490"/>
      <w:r>
        <w:rPr>
          <w:rFonts w:hint="eastAsia" w:ascii="仿宋" w:hAnsi="仿宋" w:eastAsia="仿宋" w:cs="仿宋"/>
          <w:sz w:val="28"/>
          <w:szCs w:val="28"/>
        </w:rPr>
        <w:t>2.7劳务作业暂停</w:t>
      </w:r>
      <w:bookmarkEnd w:id="67"/>
      <w:bookmarkEnd w:id="68"/>
      <w:bookmarkEnd w:id="69"/>
      <w:bookmarkEnd w:id="70"/>
      <w:bookmarkEnd w:id="7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4"/>
        <w:adjustRightInd w:val="0"/>
        <w:snapToGrid w:val="0"/>
        <w:spacing w:line="360" w:lineRule="auto"/>
        <w:ind w:firstLine="561"/>
        <w:rPr>
          <w:rFonts w:hint="eastAsia" w:ascii="仿宋" w:hAnsi="仿宋" w:eastAsia="仿宋" w:cs="仿宋"/>
          <w:sz w:val="28"/>
          <w:szCs w:val="28"/>
        </w:rPr>
      </w:pPr>
      <w:bookmarkStart w:id="72" w:name="_Toc389663491"/>
      <w:bookmarkStart w:id="73" w:name="_Toc389602834"/>
      <w:r>
        <w:rPr>
          <w:rFonts w:hint="eastAsia" w:ascii="仿宋" w:hAnsi="仿宋" w:eastAsia="仿宋" w:cs="仿宋"/>
          <w:sz w:val="28"/>
          <w:szCs w:val="28"/>
        </w:rPr>
        <w:t>2.8 工作配合</w:t>
      </w:r>
      <w:bookmarkEnd w:id="72"/>
      <w:bookmarkEnd w:id="7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4"/>
        <w:adjustRightInd w:val="0"/>
        <w:snapToGrid w:val="0"/>
        <w:spacing w:line="360" w:lineRule="auto"/>
        <w:ind w:firstLine="561"/>
        <w:rPr>
          <w:rFonts w:hint="eastAsia" w:ascii="仿宋" w:hAnsi="仿宋" w:eastAsia="仿宋" w:cs="仿宋"/>
          <w:sz w:val="28"/>
          <w:szCs w:val="28"/>
        </w:rPr>
      </w:pPr>
      <w:bookmarkStart w:id="74" w:name="_Toc389663492"/>
      <w:bookmarkStart w:id="75" w:name="_Toc384137561"/>
      <w:bookmarkStart w:id="76" w:name="_Toc384026397"/>
      <w:bookmarkStart w:id="77" w:name="_Toc389602835"/>
      <w:bookmarkStart w:id="78" w:name="_Toc383940923"/>
      <w:r>
        <w:rPr>
          <w:rFonts w:hint="eastAsia" w:ascii="仿宋" w:hAnsi="仿宋" w:eastAsia="仿宋" w:cs="仿宋"/>
          <w:sz w:val="28"/>
          <w:szCs w:val="28"/>
        </w:rPr>
        <w:t>2.9 提前完工</w:t>
      </w:r>
      <w:bookmarkEnd w:id="74"/>
      <w:bookmarkEnd w:id="75"/>
      <w:bookmarkEnd w:id="76"/>
      <w:bookmarkEnd w:id="77"/>
      <w:bookmarkEnd w:id="7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）采用清单综合单价的，工程量按2018年重庆定额及配套文件（或当地定额）规范计算或注明规范计算，综合单价不因任何因素调整。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rPr>
        <w:t>1500</w:t>
      </w:r>
      <w:r>
        <w:rPr>
          <w:rFonts w:hint="eastAsia" w:ascii="仿宋" w:hAnsi="仿宋" w:eastAsia="仿宋" w:cs="仿宋"/>
          <w:sz w:val="28"/>
          <w:szCs w:val="28"/>
        </w:rPr>
        <w:t>元以内（含1500元），结算总价不调整，单项设计变更超过人民币</w:t>
      </w:r>
      <w:r>
        <w:rPr>
          <w:rFonts w:hint="eastAsia" w:ascii="仿宋" w:hAnsi="仿宋" w:eastAsia="仿宋" w:cs="仿宋"/>
          <w:sz w:val="28"/>
          <w:szCs w:val="28"/>
          <w:u w:val="single"/>
        </w:rPr>
        <w:t>1500</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rPr>
        <w:t>1500</w:t>
      </w:r>
      <w:r>
        <w:rPr>
          <w:rFonts w:hint="eastAsia" w:ascii="仿宋" w:hAnsi="仿宋" w:eastAsia="仿宋" w:cs="仿宋"/>
          <w:sz w:val="28"/>
          <w:szCs w:val="28"/>
        </w:rPr>
        <w:t>元以下及含人民币</w:t>
      </w:r>
      <w:r>
        <w:rPr>
          <w:rFonts w:hint="eastAsia" w:ascii="仿宋" w:hAnsi="仿宋" w:eastAsia="仿宋" w:cs="仿宋"/>
          <w:sz w:val="28"/>
          <w:szCs w:val="28"/>
          <w:u w:val="single"/>
        </w:rPr>
        <w:t>1500</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最终审定金额的5%，若超过，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不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4"/>
        <w:adjustRightInd w:val="0"/>
        <w:snapToGrid w:val="0"/>
        <w:spacing w:line="360" w:lineRule="auto"/>
        <w:ind w:firstLine="561"/>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9" w:name="_Toc383940908"/>
      <w:bookmarkStart w:id="80" w:name="_Toc389602827"/>
      <w:bookmarkStart w:id="81" w:name="_Toc389663484"/>
      <w:bookmarkStart w:id="82" w:name="_Toc384026382"/>
      <w:bookmarkStart w:id="83" w:name="_Toc384137553"/>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9"/>
    <w:bookmarkEnd w:id="80"/>
    <w:bookmarkEnd w:id="81"/>
    <w:bookmarkEnd w:id="82"/>
    <w:bookmarkEnd w:id="83"/>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rPr>
        <w:br w:type="textWrapping"/>
      </w:r>
      <w:r>
        <w:rPr>
          <w:rFonts w:hint="eastAsia" w:ascii="仿宋" w:hAnsi="仿宋" w:eastAsia="仿宋" w:cs="仿宋"/>
          <w:sz w:val="28"/>
          <w:szCs w:val="28"/>
        </w:rPr>
        <w:t xml:space="preserve">    7.3.4 乙方采购、个人使用的安全帽、安全带及其他劳动防护用品等，必须符合《头部防护 安全帽》（GB2811）、《安全带》（GB6095）及其他劳动保护用品相关国家标准的要求。</w:t>
      </w:r>
      <w:r>
        <w:rPr>
          <w:rFonts w:hint="eastAsia" w:ascii="仿宋" w:hAnsi="仿宋" w:eastAsia="仿宋" w:cs="仿宋"/>
          <w:sz w:val="28"/>
          <w:szCs w:val="28"/>
        </w:rPr>
        <w:br w:type="textWrapping"/>
      </w: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4" w:name="_Toc383940909"/>
      <w:bookmarkStart w:id="85" w:name="_Toc384026383"/>
      <w:r>
        <w:rPr>
          <w:rFonts w:hint="eastAsia" w:ascii="仿宋" w:hAnsi="仿宋" w:eastAsia="仿宋" w:cs="仿宋"/>
          <w:b/>
          <w:bCs/>
          <w:sz w:val="28"/>
          <w:szCs w:val="28"/>
        </w:rPr>
        <w:t>7.6 劳动保护</w:t>
      </w:r>
      <w:bookmarkEnd w:id="84"/>
      <w:bookmarkEnd w:id="8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6" w:name="_Toc384026384"/>
      <w:bookmarkStart w:id="87" w:name="_Toc383940910"/>
      <w:r>
        <w:rPr>
          <w:rFonts w:hint="eastAsia" w:ascii="仿宋" w:hAnsi="仿宋" w:eastAsia="仿宋" w:cs="仿宋"/>
          <w:b/>
          <w:bCs/>
          <w:sz w:val="28"/>
          <w:szCs w:val="28"/>
        </w:rPr>
        <w:t>7.7 生活条件</w:t>
      </w:r>
      <w:bookmarkEnd w:id="86"/>
      <w:bookmarkEnd w:id="8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4"/>
        <w:adjustRightInd w:val="0"/>
        <w:snapToGrid w:val="0"/>
        <w:spacing w:line="360" w:lineRule="auto"/>
        <w:ind w:firstLine="561"/>
        <w:rPr>
          <w:rFonts w:hint="eastAsia" w:ascii="仿宋" w:hAnsi="仿宋" w:eastAsia="仿宋" w:cs="仿宋"/>
          <w:sz w:val="28"/>
          <w:szCs w:val="28"/>
        </w:rPr>
      </w:pPr>
      <w:bookmarkStart w:id="88" w:name="_Toc351203541"/>
      <w:bookmarkStart w:id="89" w:name="_Toc389663485"/>
      <w:bookmarkStart w:id="90" w:name="_Toc384137554"/>
      <w:bookmarkStart w:id="91" w:name="_Toc384026385"/>
      <w:bookmarkStart w:id="92" w:name="_Toc389602828"/>
      <w:bookmarkStart w:id="93" w:name="_Toc383940911"/>
      <w:bookmarkStart w:id="94" w:name="_Toc337558766"/>
      <w:r>
        <w:rPr>
          <w:rFonts w:hint="eastAsia" w:ascii="仿宋" w:hAnsi="仿宋" w:eastAsia="仿宋" w:cs="仿宋"/>
          <w:sz w:val="28"/>
          <w:szCs w:val="28"/>
        </w:rPr>
        <w:t>7.8 环境保护</w:t>
      </w:r>
      <w:bookmarkEnd w:id="88"/>
      <w:bookmarkEnd w:id="89"/>
      <w:bookmarkEnd w:id="90"/>
      <w:bookmarkEnd w:id="91"/>
      <w:bookmarkEnd w:id="92"/>
      <w:bookmarkEnd w:id="93"/>
    </w:p>
    <w:bookmarkEnd w:id="94"/>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业主方自行发包的工程和甲方承接的其它专业分包、安装等由甲方另行组织施工的工程，乙方负责配合与技术衔接，其配合与技术衔接费用应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200-500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乙供材料必须及时按甲方的要求进行清理（清理钉子、铁丝、附着的砼、砂浆、泥土，分类、分规格堆码），并按甲方要求及时移交场地，否则，甲方另行安排其他班组清理，费用从乙方结算款中按实扣除。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乙方应向甲方提供履约担保，于本合同签订前三日内以银行转帐或不可撤销的见索即付银行保函方式缴纳，履约保证金按</w:t>
      </w:r>
      <w:r>
        <w:rPr>
          <w:rFonts w:hint="eastAsia" w:ascii="仿宋" w:hAnsi="仿宋" w:eastAsia="仿宋" w:cs="仿宋"/>
          <w:sz w:val="28"/>
          <w:szCs w:val="28"/>
          <w:u w:val="single"/>
        </w:rPr>
        <w:t>3</w:t>
      </w:r>
      <w:r>
        <w:rPr>
          <w:rFonts w:hint="eastAsia" w:ascii="仿宋" w:hAnsi="仿宋" w:eastAsia="仿宋" w:cs="仿宋"/>
          <w:sz w:val="28"/>
          <w:szCs w:val="28"/>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（2）威胁、恐吓甲方、业主个人或其他人员；损毁甲方、业主及其他主体的财物；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rPr>
        <w:t>XX</w:t>
      </w:r>
      <w:r>
        <w:rPr>
          <w:rFonts w:hint="eastAsia" w:ascii="仿宋" w:hAnsi="仿宋" w:eastAsia="仿宋" w:cs="仿宋"/>
          <w:sz w:val="28"/>
          <w:szCs w:val="28"/>
        </w:rPr>
        <w:t>天以上或者累计</w:t>
      </w:r>
      <w:r>
        <w:rPr>
          <w:rFonts w:hint="eastAsia" w:ascii="仿宋" w:hAnsi="仿宋" w:eastAsia="仿宋" w:cs="仿宋"/>
          <w:sz w:val="28"/>
          <w:szCs w:val="28"/>
          <w:u w:val="single"/>
        </w:rPr>
        <w:t>XX</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rPr>
        <w:t>XX</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十八条、其他</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w:t>
      </w:r>
      <w:r>
        <w:rPr>
          <w:rFonts w:hint="eastAsia" w:ascii="仿宋" w:hAnsi="仿宋" w:eastAsia="仿宋" w:cs="仿宋"/>
          <w:sz w:val="28"/>
          <w:szCs w:val="28"/>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18.2</w:t>
      </w:r>
      <w:r>
        <w:rPr>
          <w:rFonts w:hint="eastAsia" w:ascii="仿宋" w:hAnsi="仿宋" w:eastAsia="仿宋" w:cs="仿宋"/>
          <w:sz w:val="28"/>
          <w:szCs w:val="28"/>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18.3</w:t>
      </w:r>
      <w:r>
        <w:rPr>
          <w:rFonts w:hint="eastAsia" w:ascii="仿宋" w:hAnsi="仿宋" w:eastAsia="仿宋" w:cs="仿宋"/>
          <w:sz w:val="28"/>
          <w:szCs w:val="28"/>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18.4</w:t>
      </w:r>
      <w:r>
        <w:rPr>
          <w:rFonts w:hint="eastAsia" w:ascii="仿宋" w:hAnsi="仿宋" w:eastAsia="仿宋" w:cs="仿宋"/>
          <w:sz w:val="28"/>
          <w:szCs w:val="28"/>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rPr>
      </w:pPr>
    </w:p>
    <w:p>
      <w:pPr>
        <w:pStyle w:val="4"/>
        <w:ind w:firstLine="0" w:firstLineChars="0"/>
        <w:rPr>
          <w:rFonts w:hint="eastAsia"/>
        </w:rPr>
      </w:pPr>
    </w:p>
    <w:p>
      <w:pPr>
        <w:rPr>
          <w:rFonts w:hint="eastAsia"/>
        </w:rPr>
      </w:pPr>
    </w:p>
    <w:p>
      <w:pPr>
        <w:pStyle w:val="2"/>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rPr>
          <w:rFonts w:hint="eastAsia"/>
          <w:lang w:eastAsia="zh-CN"/>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专用条款</w:t>
      </w: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一、承包方式与范围：</w:t>
      </w:r>
    </w:p>
    <w:p>
      <w:pPr>
        <w:adjustRightInd w:val="0"/>
        <w:snapToGrid w:val="0"/>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1.1 劳务承包采用以下（2）方式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（4）其他方式。</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1.2承包范围及工作内容：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1.2.1 人工费范围及工作内容：设计图纸、</w:t>
      </w:r>
      <w:r>
        <w:rPr>
          <w:rFonts w:hint="eastAsia" w:ascii="仿宋" w:hAnsi="仿宋" w:eastAsia="仿宋" w:cs="仿宋"/>
          <w:sz w:val="28"/>
          <w:szCs w:val="28"/>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（1）临时设施所涉及的所有工作内容；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（2）基础、模板、砼及相关工作；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w:t>
      </w:r>
      <w:r>
        <w:rPr>
          <w:rFonts w:hint="eastAsia" w:ascii="仿宋" w:hAnsi="仿宋" w:eastAsia="仿宋" w:cs="仿宋"/>
          <w:bCs/>
          <w:sz w:val="28"/>
          <w:szCs w:val="28"/>
          <w:lang w:val="en-US" w:eastAsia="zh-CN"/>
        </w:rPr>
        <w:t>3</w:t>
      </w:r>
      <w:r>
        <w:rPr>
          <w:rFonts w:hint="eastAsia" w:ascii="仿宋" w:hAnsi="仿宋" w:eastAsia="仿宋" w:cs="仿宋"/>
          <w:bCs/>
          <w:sz w:val="28"/>
          <w:szCs w:val="28"/>
        </w:rPr>
        <w:t>）配合甲方做好各种检查和验收工作，提供各种合格试件并配合做好现场的各种检测工作，负责施工场地内所有建筑垃圾的清理、收集、外运（包括甲方、业主及其指定乙方所产生的垃圾），配合所有乙方不论原因的多次收边收口，现场车辆冲洗，施工用水的抽取；</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bCs/>
          <w:sz w:val="28"/>
          <w:szCs w:val="28"/>
        </w:rPr>
        <w:t xml:space="preserve">1.2.5 其它：甲方与业主方总包合同约定的其他配合工作。      </w:t>
      </w:r>
      <w:r>
        <w:rPr>
          <w:rFonts w:hint="eastAsia" w:ascii="仿宋" w:hAnsi="仿宋" w:eastAsia="仿宋" w:cs="仿宋"/>
          <w:b/>
          <w:sz w:val="28"/>
          <w:szCs w:val="28"/>
          <w:u w:val="single"/>
        </w:rPr>
        <w:t xml:space="preserve">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1.3 </w:t>
      </w:r>
      <w:r>
        <w:rPr>
          <w:rFonts w:hint="eastAsia" w:ascii="仿宋" w:hAnsi="仿宋" w:eastAsia="仿宋" w:cs="仿宋"/>
          <w:sz w:val="28"/>
          <w:szCs w:val="28"/>
        </w:rPr>
        <w:t>劳务分包费用实行</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焊条、pvc套管、钉子、铁丝、膨胀螺栓、双面胶、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（3）小型机械费：含完成承包范围内所有分部分项工程所需的焊机等所有小型机具及乙方负责采购或租赁的设备费用，并包括其操作工人的所有费用；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日内（含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日）。每月累计超过</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日以内；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rPr>
        <w:t xml:space="preserve">XXX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甲方项目组织机构：见甲方办公室墙上的项目管理组织机构图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2.1.3 乙方委派的担任驻工地履行本合同的劳务负责人为：</w:t>
      </w:r>
      <w:r>
        <w:rPr>
          <w:rFonts w:hint="eastAsia" w:ascii="仿宋" w:hAnsi="仿宋" w:eastAsia="仿宋" w:cs="仿宋"/>
          <w:sz w:val="28"/>
          <w:szCs w:val="28"/>
          <w:u w:val="single"/>
        </w:rPr>
        <w:t xml:space="preserve">XXX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2.1.4 乙方组织机构：见乙方办公室墙上管理组织机构图及下列名单表: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2.3.2 乙方承诺不与甲方</w:t>
      </w:r>
      <w:r>
        <w:rPr>
          <w:rFonts w:hint="eastAsia" w:ascii="仿宋" w:hAnsi="仿宋" w:eastAsia="仿宋" w:cs="仿宋"/>
          <w:sz w:val="28"/>
          <w:szCs w:val="28"/>
          <w:u w:val="single"/>
        </w:rPr>
        <w:t>XXXXXX</w:t>
      </w:r>
      <w:r>
        <w:rPr>
          <w:rFonts w:hint="eastAsia" w:ascii="仿宋" w:hAnsi="仿宋" w:eastAsia="仿宋" w:cs="仿宋"/>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rPr>
        <w:br w:type="textWrapping"/>
      </w: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价外加</w:t>
      </w:r>
      <w:r>
        <w:rPr>
          <w:rFonts w:hint="eastAsia" w:ascii="仿宋" w:hAnsi="仿宋" w:eastAsia="仿宋" w:cs="仿宋"/>
          <w:sz w:val="28"/>
          <w:szCs w:val="28"/>
          <w:u w:val="single"/>
        </w:rPr>
        <w:t>10</w:t>
      </w:r>
      <w:r>
        <w:rPr>
          <w:rFonts w:hint="eastAsia" w:ascii="仿宋" w:hAnsi="仿宋" w:eastAsia="仿宋" w:cs="仿宋"/>
          <w:sz w:val="28"/>
          <w:szCs w:val="28"/>
        </w:rPr>
        <w:t>%管理费和</w:t>
      </w:r>
      <w:r>
        <w:rPr>
          <w:rFonts w:hint="eastAsia" w:ascii="仿宋" w:hAnsi="仿宋" w:eastAsia="仿宋" w:cs="仿宋"/>
          <w:sz w:val="28"/>
          <w:szCs w:val="28"/>
          <w:u w:val="single"/>
        </w:rPr>
        <w:t>10</w:t>
      </w:r>
      <w:r>
        <w:rPr>
          <w:rFonts w:hint="eastAsia" w:ascii="仿宋" w:hAnsi="仿宋" w:eastAsia="仿宋" w:cs="仿宋"/>
          <w:sz w:val="28"/>
          <w:szCs w:val="28"/>
        </w:rPr>
        <w:t>%的突击用工补贴费计价，此费用从乙方工程款中扣除，且由此引起的一切损失由乙方承担。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rPr>
        <w:t>1500</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5000-</w:t>
      </w:r>
      <w:r>
        <w:rPr>
          <w:rFonts w:hint="eastAsia" w:ascii="仿宋" w:hAnsi="仿宋" w:eastAsia="仿宋" w:cs="仿宋"/>
          <w:sz w:val="28"/>
          <w:szCs w:val="28"/>
          <w:u w:val="single"/>
        </w:rPr>
        <w:t>10000</w:t>
      </w:r>
      <w:r>
        <w:rPr>
          <w:rFonts w:hint="eastAsia" w:ascii="仿宋" w:hAnsi="仿宋" w:eastAsia="仿宋" w:cs="仿宋"/>
          <w:sz w:val="28"/>
          <w:szCs w:val="28"/>
        </w:rPr>
        <w:t>元/次（具体金额以签订合同金额大小，在范围内据实调整），情节严重者甲方有权解除合同，并按合同暂定总价的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4.2 计量条件：</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4.3 工程付款方式：</w:t>
      </w:r>
    </w:p>
    <w:p>
      <w:pPr>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4.3.</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节点进度支付时按如下规则执行</w:t>
      </w:r>
      <w:r>
        <w:rPr>
          <w:rFonts w:hint="eastAsia" w:ascii="仿宋" w:hAnsi="仿宋" w:eastAsia="仿宋" w:cs="仿宋"/>
          <w:b/>
          <w:bCs/>
          <w:sz w:val="28"/>
          <w:szCs w:val="28"/>
          <w:lang w:eastAsia="zh-CN"/>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4.3.1.1本工程进度按形象节点支付，工程形象进度完成至</w:t>
      </w:r>
      <w:r>
        <w:rPr>
          <w:rFonts w:hint="eastAsia" w:ascii="仿宋" w:hAnsi="仿宋" w:eastAsia="仿宋" w:cs="仿宋"/>
          <w:sz w:val="28"/>
          <w:szCs w:val="28"/>
          <w:lang w:val="en-US" w:eastAsia="zh-CN"/>
        </w:rPr>
        <w:t>100%开始</w:t>
      </w:r>
      <w:r>
        <w:rPr>
          <w:rFonts w:hint="eastAsia" w:ascii="仿宋" w:hAnsi="仿宋" w:eastAsia="仿宋" w:cs="仿宋"/>
          <w:sz w:val="28"/>
          <w:szCs w:val="28"/>
        </w:rPr>
        <w:t>支付，当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w:t>
      </w:r>
      <w:r>
        <w:rPr>
          <w:rFonts w:hint="eastAsia" w:ascii="仿宋" w:hAnsi="仿宋" w:eastAsia="仿宋" w:cs="仿宋"/>
          <w:sz w:val="28"/>
          <w:szCs w:val="28"/>
          <w:u w:val="none"/>
        </w:rPr>
        <w:t>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w:t>
      </w:r>
      <w:r>
        <w:rPr>
          <w:rFonts w:hint="eastAsia" w:ascii="仿宋" w:hAnsi="仿宋" w:eastAsia="仿宋" w:cs="仿宋"/>
          <w:sz w:val="28"/>
          <w:szCs w:val="28"/>
        </w:rPr>
        <w:t>增值税专用发票，甲方在收到乙方发票后5个工作日内支付（特殊情况除外，但不超过30天）。进度支付比例为按甲方审定金额的</w:t>
      </w:r>
      <w:r>
        <w:rPr>
          <w:rFonts w:hint="eastAsia" w:ascii="仿宋" w:hAnsi="仿宋" w:eastAsia="仿宋" w:cs="仿宋"/>
          <w:sz w:val="28"/>
          <w:szCs w:val="28"/>
          <w:highlight w:val="none"/>
          <w:u w:val="single"/>
          <w:lang w:val="en-US" w:eastAsia="zh-CN"/>
        </w:rPr>
        <w:t>80</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支</w:t>
      </w:r>
      <w:r>
        <w:rPr>
          <w:rFonts w:hint="eastAsia" w:ascii="仿宋" w:hAnsi="仿宋" w:eastAsia="仿宋" w:cs="仿宋"/>
          <w:sz w:val="28"/>
          <w:szCs w:val="28"/>
        </w:rPr>
        <w:t>付劳务费用（扣除由甲方代付的意外伤害保险费和违约金等），其中不低于支付金额的</w:t>
      </w:r>
      <w:r>
        <w:rPr>
          <w:rFonts w:hint="eastAsia" w:ascii="仿宋" w:hAnsi="仿宋" w:eastAsia="仿宋" w:cs="仿宋"/>
          <w:sz w:val="28"/>
          <w:szCs w:val="28"/>
          <w:u w:val="single"/>
          <w:lang w:val="en-US" w:eastAsia="zh-CN"/>
        </w:rPr>
        <w:t>40</w:t>
      </w:r>
      <w:r>
        <w:rPr>
          <w:rFonts w:hint="eastAsia" w:ascii="仿宋" w:hAnsi="仿宋" w:eastAsia="仿宋" w:cs="仿宋"/>
          <w:sz w:val="28"/>
          <w:szCs w:val="28"/>
          <w:u w:val="single"/>
        </w:rPr>
        <w:t>%</w:t>
      </w:r>
      <w:r>
        <w:rPr>
          <w:rFonts w:hint="eastAsia" w:ascii="仿宋" w:hAnsi="仿宋" w:eastAsia="仿宋" w:cs="仿宋"/>
          <w:sz w:val="28"/>
          <w:szCs w:val="28"/>
        </w:rPr>
        <w:t>以甲方农民工专户形式支付至农民工个人账户。</w:t>
      </w:r>
    </w:p>
    <w:p>
      <w:pPr>
        <w:adjustRightInd w:val="0"/>
        <w:snapToGrid w:val="0"/>
        <w:spacing w:line="360" w:lineRule="auto"/>
        <w:ind w:firstLine="560" w:firstLineChars="200"/>
        <w:rPr>
          <w:rFonts w:hint="eastAsia"/>
          <w:highlight w:val="none"/>
        </w:rPr>
      </w:pPr>
      <w:r>
        <w:rPr>
          <w:rFonts w:hint="eastAsia" w:ascii="仿宋" w:hAnsi="仿宋" w:eastAsia="仿宋" w:cs="仿宋"/>
          <w:sz w:val="28"/>
          <w:szCs w:val="28"/>
        </w:rPr>
        <w:t>4.3.2.2 甲方向乙方支付工程款后，乙方应及时按上报的民工工资表发放民工工资</w:t>
      </w:r>
      <w:r>
        <w:rPr>
          <w:rFonts w:hint="eastAsia" w:ascii="仿宋" w:hAnsi="仿宋" w:eastAsia="仿宋" w:cs="仿宋"/>
          <w:sz w:val="28"/>
          <w:szCs w:val="28"/>
          <w:highlight w:val="none"/>
        </w:rPr>
        <w:t>，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sz w:val="28"/>
          <w:szCs w:val="28"/>
          <w:highlight w:val="none"/>
        </w:rPr>
        <w:t>4.4 结算：</w:t>
      </w:r>
      <w:r>
        <w:rPr>
          <w:rFonts w:hint="eastAsia" w:ascii="仿宋" w:hAnsi="仿宋" w:eastAsia="仿宋" w:cs="仿宋"/>
          <w:color w:val="auto"/>
          <w:sz w:val="28"/>
          <w:szCs w:val="28"/>
          <w:highlight w:val="none"/>
        </w:rPr>
        <w:t>乙方完成本合同分包范围内全部工作内容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且工程竣工验收备案完成</w:t>
      </w:r>
      <w:r>
        <w:rPr>
          <w:rFonts w:hint="eastAsia" w:ascii="仿宋" w:hAnsi="仿宋" w:eastAsia="仿宋" w:cs="仿宋"/>
          <w:color w:val="auto"/>
          <w:sz w:val="28"/>
          <w:szCs w:val="28"/>
          <w:highlight w:val="none"/>
          <w:lang w:val="en-US" w:eastAsia="zh-CN"/>
        </w:rPr>
        <w:t>或移交业主使用</w:t>
      </w:r>
      <w:r>
        <w:rPr>
          <w:rFonts w:hint="eastAsia" w:ascii="仿宋" w:hAnsi="仿宋" w:eastAsia="仿宋" w:cs="仿宋"/>
          <w:color w:val="auto"/>
          <w:sz w:val="28"/>
          <w:szCs w:val="28"/>
          <w:highlight w:val="none"/>
        </w:rPr>
        <w:t>后，在</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日内提交工程结算资料，经甲方审核完毕后支付至审核金额的</w:t>
      </w:r>
      <w:r>
        <w:rPr>
          <w:rFonts w:hint="eastAsia" w:ascii="仿宋" w:hAnsi="仿宋" w:eastAsia="仿宋" w:cs="仿宋"/>
          <w:color w:val="auto"/>
          <w:sz w:val="28"/>
          <w:szCs w:val="28"/>
          <w:highlight w:val="none"/>
          <w:u w:val="single"/>
          <w:lang w:val="en-US" w:eastAsia="zh-CN"/>
        </w:rPr>
        <w:t>97</w:t>
      </w:r>
      <w:r>
        <w:rPr>
          <w:rFonts w:hint="eastAsia" w:ascii="仿宋" w:hAnsi="仿宋" w:eastAsia="仿宋" w:cs="仿宋"/>
          <w:color w:val="auto"/>
          <w:sz w:val="28"/>
          <w:szCs w:val="28"/>
          <w:highlight w:val="none"/>
        </w:rPr>
        <w:t>%（支付前扣除施工过程中的违约金，以及由甲方前期统一负责缴纳的意外伤害保险费分摊费、乙方生活用水电费），剩余审定金额的</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%作为质量保证金，工程质量缺陷责任期满无质量争议后15日内无息退还剩余质量保证金，缺陷责任期出现质量问题所有费用由乙方承担。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sz w:val="28"/>
          <w:szCs w:val="28"/>
        </w:rPr>
        <w:t>4.5</w:t>
      </w:r>
      <w:r>
        <w:rPr>
          <w:rFonts w:hint="eastAsia" w:ascii="仿宋" w:hAnsi="仿宋" w:eastAsia="仿宋" w:cs="仿宋"/>
          <w:sz w:val="28"/>
          <w:szCs w:val="28"/>
        </w:rPr>
        <w:t xml:space="preserve"> </w:t>
      </w:r>
      <w:r>
        <w:rPr>
          <w:rFonts w:hint="eastAsia" w:ascii="仿宋" w:hAnsi="仿宋" w:eastAsia="仿宋" w:cs="仿宋"/>
          <w:color w:val="auto"/>
          <w:sz w:val="28"/>
          <w:szCs w:val="28"/>
          <w:highlight w:val="none"/>
        </w:rPr>
        <w:t>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color w:val="auto"/>
          <w:sz w:val="28"/>
          <w:szCs w:val="28"/>
          <w:highlight w:val="none"/>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4.6</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4.7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XX日历天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highlight w:val="none"/>
        </w:rPr>
        <w:t>，工期每延期一天，乙方向甲方支付违约金人民币</w:t>
      </w:r>
      <w:r>
        <w:rPr>
          <w:rFonts w:hint="eastAsia" w:ascii="仿宋" w:hAnsi="仿宋" w:eastAsia="仿宋" w:cs="仿宋"/>
          <w:sz w:val="28"/>
          <w:szCs w:val="28"/>
          <w:highlight w:val="none"/>
          <w:u w:val="single"/>
          <w:lang w:val="en-US" w:eastAsia="zh-CN"/>
        </w:rPr>
        <w:t>5000</w:t>
      </w:r>
      <w:r>
        <w:rPr>
          <w:rFonts w:hint="eastAsia" w:ascii="仿宋" w:hAnsi="仿宋" w:eastAsia="仿宋" w:cs="仿宋"/>
          <w:sz w:val="28"/>
          <w:szCs w:val="28"/>
          <w:highlight w:val="none"/>
        </w:rPr>
        <w:t>元</w:t>
      </w:r>
      <w:r>
        <w:rPr>
          <w:rFonts w:hint="eastAsia" w:ascii="仿宋" w:hAnsi="仿宋" w:eastAsia="仿宋" w:cs="仿宋"/>
          <w:sz w:val="28"/>
          <w:szCs w:val="28"/>
        </w:rPr>
        <w:t>,</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 xml:space="preserve">5.2 </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rPr>
        <w:t>业主单位设计变更涉及节点工期的，不可抗力的</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按甲方与业主方或总承包方签订合同标准执行，因乙方质量问题导致的一切损失由乙方承担，同时乙方向甲方支付直接经济损失的</w:t>
      </w:r>
      <w:r>
        <w:rPr>
          <w:rFonts w:hint="eastAsia" w:ascii="仿宋" w:hAnsi="仿宋" w:eastAsia="仿宋" w:cs="仿宋"/>
          <w:sz w:val="28"/>
          <w:szCs w:val="28"/>
          <w:u w:val="single"/>
        </w:rPr>
        <w:t>20</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rPr>
        <w:t>业主单位、甲方分包工程所涉及的每单元的标高、轴线，场地清洁，现场垃圾处置，多次收边收口</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乙方授权</w:t>
      </w:r>
      <w:r>
        <w:rPr>
          <w:rFonts w:hint="eastAsia" w:ascii="仿宋" w:hAnsi="仿宋" w:eastAsia="仿宋" w:cs="仿宋"/>
          <w:sz w:val="28"/>
          <w:szCs w:val="28"/>
          <w:u w:val="single"/>
        </w:rPr>
        <w:t>XXX</w:t>
      </w:r>
      <w:r>
        <w:rPr>
          <w:rFonts w:hint="eastAsia" w:ascii="仿宋" w:hAnsi="仿宋" w:eastAsia="仿宋" w:cs="仿宋"/>
          <w:sz w:val="28"/>
          <w:szCs w:val="28"/>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11.4 材料及设备的风险负担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12.1 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12.1.2 乙方投保内容和责任：</w:t>
      </w:r>
      <w:r>
        <w:rPr>
          <w:rFonts w:hint="eastAsia" w:ascii="仿宋" w:hAnsi="仿宋" w:eastAsia="仿宋" w:cs="仿宋"/>
          <w:sz w:val="28"/>
          <w:szCs w:val="28"/>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乙方应向甲方提供履约担保（银行转帐或不可撤销的见索即付银行保函方式），保证金额为：人民币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元，履约保证金中含工资保险金，于本合同签订前三日内提交。履约保证金根据乙方项目经理到位率（施工期间每月不少于24天）、工期、质量、安全、文明施工进行分解，乙方项目经理到位率占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12.2.2 工程免费保修期为</w:t>
      </w:r>
      <w:r>
        <w:rPr>
          <w:rFonts w:hint="eastAsia" w:ascii="仿宋" w:hAnsi="仿宋" w:eastAsia="仿宋" w:cs="仿宋"/>
          <w:sz w:val="28"/>
          <w:szCs w:val="28"/>
          <w:highlight w:val="none"/>
          <w:u w:val="single"/>
          <w:lang w:val="en-US" w:eastAsia="zh-CN"/>
        </w:rPr>
        <w:t>12个月</w:t>
      </w:r>
      <w:r>
        <w:rPr>
          <w:rFonts w:hint="eastAsia" w:ascii="仿宋" w:hAnsi="仿宋" w:eastAsia="仿宋" w:cs="仿宋"/>
          <w:sz w:val="28"/>
          <w:szCs w:val="28"/>
          <w:highlight w:val="none"/>
        </w:rPr>
        <w:t>，从</w:t>
      </w:r>
      <w:r>
        <w:rPr>
          <w:rFonts w:hint="eastAsia" w:ascii="仿宋" w:hAnsi="仿宋" w:eastAsia="仿宋" w:cs="仿宋"/>
          <w:sz w:val="28"/>
          <w:szCs w:val="28"/>
        </w:rPr>
        <w:t>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元/次（具体金额以签订合同金额大小，在范围内据实调整）,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因乙方未及时支付分供方款项，引起纠纷（包括但不限于诉讼、仲裁），应向甲方支付违约金人民币</w:t>
      </w:r>
      <w:r>
        <w:rPr>
          <w:rFonts w:hint="eastAsia" w:ascii="仿宋" w:hAnsi="仿宋" w:eastAsia="仿宋" w:cs="仿宋"/>
          <w:sz w:val="28"/>
          <w:szCs w:val="28"/>
          <w:u w:val="single"/>
        </w:rPr>
        <w:t>100000</w:t>
      </w:r>
      <w:r>
        <w:rPr>
          <w:rFonts w:hint="eastAsia" w:ascii="仿宋" w:hAnsi="仿宋" w:eastAsia="仿宋" w:cs="仿宋"/>
          <w:sz w:val="28"/>
          <w:szCs w:val="28"/>
        </w:rPr>
        <w:t>元/次（具体金额以签订合同金额大小，在范围内据实调整）,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元/次（具体金额以签订合同金额大小，在范围内据实调整），乙方尚应赔偿因其违约给甲方造成的经济损失，</w:t>
      </w:r>
      <w:r>
        <w:rPr>
          <w:rFonts w:hint="eastAsia"/>
        </w:rPr>
        <w:t xml:space="preserve"> </w:t>
      </w:r>
      <w:r>
        <w:rPr>
          <w:rFonts w:hint="eastAsia" w:ascii="仿宋" w:hAnsi="仿宋" w:eastAsia="仿宋" w:cs="仿宋"/>
          <w:sz w:val="28"/>
          <w:szCs w:val="28"/>
        </w:rPr>
        <w:t>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 xml:space="preserve"> / </w:t>
      </w:r>
      <w:r>
        <w:rPr>
          <w:rFonts w:hint="eastAsia" w:ascii="仿宋" w:hAnsi="仿宋" w:eastAsia="仿宋" w:cs="仿宋"/>
          <w:sz w:val="28"/>
          <w:szCs w:val="28"/>
        </w:rPr>
        <w:t>。</w:t>
      </w:r>
      <w:r>
        <w:rPr>
          <w:rFonts w:hint="eastAsia" w:ascii="仿宋" w:hAnsi="仿宋" w:eastAsia="仿宋" w:cs="仿宋"/>
          <w:sz w:val="28"/>
          <w:szCs w:val="28"/>
          <w:u w:val="non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符合重庆市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18.7</w:t>
      </w:r>
      <w:r>
        <w:rPr>
          <w:rFonts w:hint="eastAsia" w:ascii="仿宋" w:hAnsi="仿宋" w:eastAsia="仿宋" w:cs="仿宋"/>
          <w:sz w:val="28"/>
          <w:szCs w:val="28"/>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18.8</w:t>
      </w:r>
      <w:r>
        <w:rPr>
          <w:rFonts w:hint="eastAsia" w:ascii="仿宋" w:hAnsi="仿宋" w:eastAsia="仿宋" w:cs="仿宋"/>
          <w:sz w:val="28"/>
          <w:szCs w:val="28"/>
        </w:rPr>
        <w:t xml:space="preserve"> 甲方负责替乙方办理综合保险（费用按劳务费进行分摊），重庆市建筑业从业人员信用信息卡，民工工资权益卡以及有关证件，包括暂住证、项目出入证等，办证所需费用由乙方承担（只计工本费）。对于乙方进场人员，必须向甲方提供有效身份证，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both"/>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重庆交旅建设工程有限公司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重庆市江北区建新北路38号</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val="0"/>
          <w:bCs w:val="0"/>
          <w:color w:val="auto"/>
          <w:sz w:val="28"/>
          <w:szCs w:val="28"/>
          <w:highlight w:val="none"/>
          <w:lang w:val="en-US" w:eastAsia="zh-CN"/>
        </w:rPr>
        <w:t>北塔24层</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rPr>
          <w:rFonts w:hint="eastAsia" w:ascii="仿宋" w:hAnsi="仿宋" w:eastAsia="仿宋" w:cs="仿宋"/>
          <w:b/>
          <w:bCs/>
          <w:sz w:val="28"/>
          <w:szCs w:val="28"/>
          <w:u w:val="single"/>
          <w:lang w:val="en-US" w:eastAsia="zh-CN"/>
        </w:rPr>
      </w:pPr>
    </w:p>
    <w:p>
      <w:pPr>
        <w:adjustRightInd w:val="0"/>
        <w:snapToGrid w:val="0"/>
        <w:spacing w:line="360" w:lineRule="auto"/>
        <w:rPr>
          <w:rFonts w:hint="eastAsia" w:ascii="仿宋" w:hAnsi="仿宋" w:eastAsia="仿宋" w:cs="仿宋"/>
          <w:b/>
          <w:bCs/>
          <w:sz w:val="28"/>
          <w:szCs w:val="28"/>
          <w:u w:val="single"/>
          <w:lang w:val="en-US" w:eastAsia="zh-CN"/>
        </w:rPr>
      </w:pPr>
    </w:p>
    <w:p>
      <w:pPr>
        <w:adjustRightInd w:val="0"/>
        <w:snapToGrid w:val="0"/>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u w:val="single"/>
          <w:lang w:val="en-US" w:eastAsia="zh-CN"/>
        </w:rPr>
        <w:t>2023</w:t>
      </w:r>
      <w:r>
        <w:rPr>
          <w:rFonts w:hint="eastAsia" w:ascii="仿宋" w:hAnsi="仿宋" w:eastAsia="仿宋" w:cs="仿宋"/>
          <w:b/>
          <w:bCs/>
          <w:sz w:val="28"/>
          <w:szCs w:val="28"/>
        </w:rPr>
        <w:t>年</w:t>
      </w:r>
      <w:r>
        <w:rPr>
          <w:rFonts w:hint="eastAsia" w:ascii="仿宋" w:hAnsi="仿宋" w:eastAsia="仿宋" w:cs="仿宋"/>
          <w:b/>
          <w:bCs/>
          <w:sz w:val="28"/>
          <w:szCs w:val="28"/>
          <w:u w:val="single"/>
        </w:rPr>
        <w:t>XX</w:t>
      </w:r>
      <w:r>
        <w:rPr>
          <w:rFonts w:hint="eastAsia" w:ascii="仿宋" w:hAnsi="仿宋" w:eastAsia="仿宋" w:cs="仿宋"/>
          <w:b/>
          <w:bCs/>
          <w:sz w:val="28"/>
          <w:szCs w:val="28"/>
        </w:rPr>
        <w:t>月</w:t>
      </w:r>
      <w:r>
        <w:rPr>
          <w:rFonts w:hint="eastAsia" w:ascii="仿宋" w:hAnsi="仿宋" w:eastAsia="仿宋" w:cs="仿宋"/>
          <w:b/>
          <w:bCs/>
          <w:sz w:val="28"/>
          <w:szCs w:val="28"/>
          <w:u w:val="single"/>
        </w:rPr>
        <w:t>XX</w:t>
      </w:r>
      <w:r>
        <w:rPr>
          <w:rFonts w:hint="eastAsia" w:ascii="仿宋" w:hAnsi="仿宋" w:eastAsia="仿宋" w:cs="仿宋"/>
          <w:b/>
          <w:bCs/>
          <w:sz w:val="28"/>
          <w:szCs w:val="28"/>
        </w:rPr>
        <w:t>日</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pStyle w:val="2"/>
        <w:rPr>
          <w:rFonts w:hint="eastAsia" w:ascii="仿宋" w:hAnsi="仿宋" w:eastAsia="仿宋" w:cs="仿宋"/>
          <w:b/>
          <w:sz w:val="28"/>
          <w:szCs w:val="28"/>
        </w:rPr>
      </w:pPr>
    </w:p>
    <w:p>
      <w:pPr>
        <w:pStyle w:val="2"/>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Cs w:val="32"/>
        </w:rPr>
      </w:pPr>
      <w:r>
        <w:rPr>
          <w:rFonts w:hint="eastAsia" w:ascii="仿宋" w:hAnsi="仿宋" w:eastAsia="仿宋" w:cs="仿宋"/>
          <w:b/>
          <w:kern w:val="0"/>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4"/>
        <w:ind w:firstLine="561"/>
        <w:rPr>
          <w:rFonts w:hint="eastAsia" w:ascii="仿宋" w:hAnsi="仿宋" w:eastAsia="仿宋" w:cs="仿宋"/>
          <w:sz w:val="28"/>
          <w:szCs w:val="28"/>
        </w:rPr>
      </w:pPr>
    </w:p>
    <w:p>
      <w:pPr>
        <w:rPr>
          <w:rFonts w:hint="eastAsia" w:ascii="仿宋" w:hAnsi="仿宋" w:eastAsia="仿宋" w:cs="仿宋"/>
          <w:sz w:val="28"/>
          <w:szCs w:val="28"/>
        </w:rPr>
      </w:pPr>
    </w:p>
    <w:p>
      <w:pPr>
        <w:pStyle w:val="4"/>
        <w:ind w:firstLine="480"/>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rPr>
        <w:t>附件</w:t>
      </w:r>
      <w:r>
        <w:rPr>
          <w:rFonts w:hint="eastAsia" w:ascii="仿宋" w:hAnsi="仿宋" w:eastAsia="仿宋" w:cs="仿宋"/>
          <w:sz w:val="28"/>
          <w:szCs w:val="28"/>
          <w:highlight w:val="none"/>
        </w:rPr>
        <w:t>2</w:t>
      </w:r>
    </w:p>
    <w:p>
      <w:pPr>
        <w:adjustRightInd w:val="0"/>
        <w:snapToGrid w:val="0"/>
        <w:spacing w:line="360" w:lineRule="auto"/>
        <w:jc w:val="center"/>
        <w:outlineLvl w:val="0"/>
        <w:rPr>
          <w:rFonts w:hint="eastAsia" w:ascii="仿宋" w:hAnsi="仿宋" w:eastAsia="仿宋" w:cs="仿宋"/>
          <w:b/>
          <w:kern w:val="0"/>
          <w:szCs w:val="32"/>
          <w:highlight w:val="none"/>
        </w:rPr>
      </w:pPr>
      <w:r>
        <w:rPr>
          <w:rFonts w:hint="eastAsia" w:ascii="仿宋" w:hAnsi="仿宋" w:eastAsia="仿宋" w:cs="仿宋"/>
          <w:b/>
          <w:kern w:val="0"/>
          <w:szCs w:val="32"/>
          <w:highlight w:val="none"/>
        </w:rPr>
        <w:t>甲供主要材料、周转材料及大型机械设备一览表</w:t>
      </w:r>
    </w:p>
    <w:p>
      <w:pPr>
        <w:adjustRightInd w:val="0"/>
        <w:snapToGrid w:val="0"/>
        <w:spacing w:line="360" w:lineRule="auto"/>
        <w:jc w:val="center"/>
        <w:outlineLvl w:val="0"/>
        <w:rPr>
          <w:rFonts w:hint="eastAsia" w:ascii="仿宋" w:hAnsi="仿宋" w:eastAsia="仿宋" w:cs="仿宋"/>
          <w:b w:val="0"/>
          <w:bCs/>
          <w:kern w:val="0"/>
          <w:sz w:val="28"/>
          <w:szCs w:val="28"/>
          <w:highlight w:val="none"/>
          <w:lang w:eastAsia="zh-CN"/>
        </w:rPr>
      </w:pPr>
    </w:p>
    <w:p>
      <w:pPr>
        <w:adjustRightInd w:val="0"/>
        <w:snapToGrid w:val="0"/>
        <w:spacing w:line="360" w:lineRule="auto"/>
        <w:jc w:val="center"/>
        <w:outlineLvl w:val="0"/>
        <w:rPr>
          <w:rFonts w:hint="eastAsia" w:ascii="仿宋" w:hAnsi="仿宋" w:eastAsia="仿宋" w:cs="仿宋"/>
          <w:b w:val="0"/>
          <w:bCs/>
          <w:kern w:val="0"/>
          <w:sz w:val="28"/>
          <w:szCs w:val="28"/>
          <w:highlight w:val="none"/>
          <w:lang w:eastAsia="zh-CN"/>
        </w:rPr>
      </w:pPr>
      <w:r>
        <w:rPr>
          <w:rFonts w:hint="eastAsia" w:ascii="仿宋" w:hAnsi="仿宋" w:eastAsia="仿宋" w:cs="仿宋"/>
          <w:b w:val="0"/>
          <w:bCs/>
          <w:kern w:val="0"/>
          <w:sz w:val="28"/>
          <w:szCs w:val="28"/>
          <w:highlight w:val="none"/>
          <w:lang w:eastAsia="zh-CN"/>
        </w:rPr>
        <w:t>（</w:t>
      </w:r>
      <w:r>
        <w:rPr>
          <w:rFonts w:hint="eastAsia" w:ascii="仿宋" w:hAnsi="仿宋" w:eastAsia="仿宋" w:cs="仿宋"/>
          <w:b w:val="0"/>
          <w:bCs/>
          <w:kern w:val="0"/>
          <w:sz w:val="28"/>
          <w:szCs w:val="28"/>
          <w:highlight w:val="none"/>
          <w:lang w:val="en-US" w:eastAsia="zh-CN"/>
        </w:rPr>
        <w:t>空白</w:t>
      </w:r>
      <w:r>
        <w:rPr>
          <w:rFonts w:hint="eastAsia" w:ascii="仿宋" w:hAnsi="仿宋" w:eastAsia="仿宋" w:cs="仿宋"/>
          <w:b w:val="0"/>
          <w:bCs/>
          <w:kern w:val="0"/>
          <w:sz w:val="28"/>
          <w:szCs w:val="28"/>
          <w:highlight w:val="none"/>
          <w:lang w:eastAsia="zh-CN"/>
        </w:rPr>
        <w:t>）</w:t>
      </w: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rPr>
      </w:pPr>
    </w:p>
    <w:p>
      <w:pPr>
        <w:pStyle w:val="2"/>
        <w:rPr>
          <w:rFonts w:hint="eastAsia" w:ascii="仿宋" w:hAnsi="仿宋" w:eastAsia="仿宋" w:cs="仿宋"/>
          <w:b/>
          <w:kern w:val="0"/>
          <w:szCs w:val="32"/>
          <w:highlight w:val="none"/>
          <w:lang w:eastAsia="zh-CN"/>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w:t>
      </w:r>
      <w:r>
        <w:rPr>
          <w:rFonts w:hint="eastAsia" w:ascii="仿宋" w:hAnsi="仿宋" w:eastAsia="仿宋" w:cs="仿宋"/>
          <w:sz w:val="28"/>
          <w:szCs w:val="28"/>
          <w:highlight w:val="none"/>
        </w:rPr>
        <w:t>根据《中华人民共和国建筑法》《建设工程质量管理条例》，经协商一致就《</w:t>
      </w:r>
      <w:r>
        <w:rPr>
          <w:rFonts w:hint="eastAsia" w:ascii="仿宋" w:hAnsi="仿宋" w:eastAsia="仿宋" w:cs="仿宋"/>
          <w:sz w:val="28"/>
          <w:szCs w:val="28"/>
          <w:highlight w:val="none"/>
          <w:lang w:eastAsia="zh-CN"/>
        </w:rPr>
        <w:t>重庆市开州区浦里新区生物医药产业园及配套设施建设项目-研发基地场平部分（一期）</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2、质量保修范围：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eastAsia="zh-CN"/>
        </w:rPr>
        <w:t>重庆市开州区浦里新区生物医药产业园及配套设施建设项目-研发基地场平部分（一期）</w:t>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highlight w:val="yellow"/>
        </w:rPr>
      </w:pPr>
      <w:r>
        <w:rPr>
          <w:rFonts w:hint="eastAsia" w:ascii="仿宋" w:hAnsi="仿宋" w:eastAsia="仿宋" w:cs="仿宋"/>
          <w:sz w:val="28"/>
          <w:szCs w:val="28"/>
        </w:rPr>
        <w:t xml:space="preserve">    7、其他项目保修期限约定如下：</w:t>
      </w:r>
      <w:r>
        <w:rPr>
          <w:rFonts w:hint="eastAsia" w:ascii="仿宋" w:hAnsi="仿宋" w:eastAsia="仿宋" w:cs="仿宋"/>
          <w:color w:val="auto"/>
          <w:sz w:val="28"/>
          <w:szCs w:val="28"/>
          <w:highlight w:val="none"/>
          <w:u w:val="single"/>
          <w:lang w:val="en-US" w:eastAsia="zh-CN"/>
        </w:rPr>
        <w:t>本项目为劳务工程质保期12个月</w:t>
      </w:r>
      <w:r>
        <w:rPr>
          <w:rFonts w:hint="eastAsia" w:ascii="仿宋" w:hAnsi="仿宋" w:eastAsia="仿宋" w:cs="仿宋"/>
          <w:sz w:val="28"/>
          <w:szCs w:val="28"/>
          <w:highlight w:val="none"/>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w:t>
      </w:r>
      <w:r>
        <w:rPr>
          <w:rFonts w:hint="eastAsia" w:ascii="仿宋" w:hAnsi="仿宋" w:eastAsia="仿宋" w:cs="仿宋"/>
          <w:sz w:val="28"/>
          <w:szCs w:val="28"/>
          <w:highlight w:val="none"/>
        </w:rPr>
        <w:t>期为</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个月，</w:t>
      </w:r>
      <w:r>
        <w:rPr>
          <w:rFonts w:hint="eastAsia" w:ascii="仿宋" w:hAnsi="仿宋" w:eastAsia="仿宋" w:cs="仿宋"/>
          <w:sz w:val="28"/>
          <w:szCs w:val="28"/>
        </w:rPr>
        <w:t>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widowControl/>
        <w:spacing w:after="240"/>
        <w:jc w:val="center"/>
        <w:rPr>
          <w:rFonts w:hint="eastAsia" w:ascii="仿宋" w:hAnsi="仿宋" w:eastAsia="仿宋" w:cs="仿宋"/>
          <w:b/>
          <w:sz w:val="36"/>
          <w:szCs w:val="36"/>
        </w:rPr>
      </w:pPr>
      <w:r>
        <w:rPr>
          <w:rFonts w:hint="eastAsia" w:ascii="仿宋" w:hAnsi="仿宋" w:eastAsia="仿宋" w:cs="仿宋"/>
          <w:b/>
          <w:szCs w:val="32"/>
        </w:rPr>
        <w:t>建筑工程劳务分包安全承包合同</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spacing w:line="560" w:lineRule="exac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为在</w:t>
      </w:r>
      <w:r>
        <w:rPr>
          <w:rFonts w:hint="eastAsia" w:ascii="仿宋" w:hAnsi="仿宋" w:eastAsia="仿宋" w:cs="仿宋"/>
          <w:sz w:val="28"/>
          <w:szCs w:val="28"/>
          <w:lang w:eastAsia="zh-CN"/>
        </w:rPr>
        <w:t>重庆市开州区浦里新区生物医药产业园及配套设施建设项目-研发基地场平部分（一期）</w:t>
      </w:r>
      <w:r>
        <w:rPr>
          <w:rFonts w:hint="eastAsia" w:ascii="仿宋" w:hAnsi="仿宋" w:eastAsia="仿宋" w:cs="仿宋"/>
          <w:sz w:val="28"/>
          <w:szCs w:val="28"/>
          <w:lang w:val="en-US" w:eastAsia="zh-CN"/>
        </w:rPr>
        <w:t>劳务</w:t>
      </w:r>
      <w:r>
        <w:rPr>
          <w:rFonts w:hint="eastAsia" w:ascii="仿宋" w:hAnsi="仿宋" w:eastAsia="仿宋" w:cs="仿宋"/>
          <w:sz w:val="28"/>
          <w:szCs w:val="28"/>
        </w:rPr>
        <w:t>分包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(一)工程名称：</w:t>
      </w:r>
      <w:r>
        <w:rPr>
          <w:rFonts w:hint="eastAsia" w:ascii="仿宋" w:hAnsi="仿宋" w:eastAsia="仿宋" w:cs="仿宋"/>
          <w:sz w:val="28"/>
          <w:szCs w:val="28"/>
          <w:highlight w:val="none"/>
          <w:lang w:eastAsia="zh-CN"/>
        </w:rPr>
        <w:t>重庆市开州区浦里新区生物医药产业园及配套设施建设项目-研发基地场平部分（一期）</w:t>
      </w:r>
      <w:r>
        <w:rPr>
          <w:rFonts w:hint="eastAsia" w:ascii="仿宋" w:hAnsi="仿宋" w:eastAsia="仿宋" w:cs="仿宋"/>
          <w:sz w:val="28"/>
          <w:szCs w:val="28"/>
          <w:lang w:val="en-US" w:eastAsia="zh-CN"/>
        </w:rPr>
        <w:t>劳务</w:t>
      </w:r>
      <w:r>
        <w:rPr>
          <w:rFonts w:hint="eastAsia" w:ascii="仿宋" w:hAnsi="仿宋" w:eastAsia="仿宋" w:cs="仿宋"/>
          <w:sz w:val="28"/>
          <w:szCs w:val="28"/>
        </w:rPr>
        <w:t>分包</w:t>
      </w:r>
    </w:p>
    <w:p>
      <w:pPr>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 xml:space="preserve">    (二)工程地址：</w:t>
      </w:r>
      <w:r>
        <w:rPr>
          <w:rFonts w:hint="eastAsia" w:ascii="仿宋" w:hAnsi="仿宋" w:eastAsia="仿宋" w:cs="仿宋"/>
          <w:sz w:val="28"/>
          <w:szCs w:val="28"/>
          <w:highlight w:val="none"/>
          <w:lang w:eastAsia="zh-CN"/>
        </w:rPr>
        <w:t>浦里新区赵家组团</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(三)承包范围：与劳务分包合同范围一致</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(四)承包方式：劳务分包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rPr>
        <w:t>XXX</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rPr>
        <w:t>XXXXXXXXXX</w:t>
      </w:r>
      <w:r>
        <w:rPr>
          <w:rFonts w:hint="eastAsia" w:ascii="仿宋" w:hAnsi="仿宋" w:eastAsia="仿宋" w:cs="仿宋"/>
          <w:sz w:val="28"/>
          <w:szCs w:val="28"/>
        </w:rPr>
        <w:t>），履行甲方职责。</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w:t>
      </w:r>
      <w:r>
        <w:rPr>
          <w:rFonts w:hint="eastAsia" w:ascii="仿宋" w:hAnsi="仿宋" w:eastAsia="仿宋" w:cs="仿宋"/>
          <w:sz w:val="28"/>
          <w:szCs w:val="28"/>
          <w:lang w:eastAsia="zh-CN"/>
        </w:rPr>
        <w:t>重庆市开州区浦里新区生物医药产业园及配套设施建设项目-研发基地场平部分（一期）</w:t>
      </w:r>
      <w:r>
        <w:rPr>
          <w:rFonts w:hint="eastAsia" w:ascii="仿宋" w:hAnsi="仿宋" w:eastAsia="仿宋" w:cs="仿宋"/>
          <w:sz w:val="28"/>
          <w:szCs w:val="28"/>
          <w:lang w:val="en-US" w:eastAsia="zh-CN"/>
        </w:rPr>
        <w:t>劳务</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4"/>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rPr>
          <w:rFonts w:hint="eastAsia" w:ascii="仿宋" w:hAnsi="仿宋" w:eastAsia="仿宋" w:cs="仿宋"/>
        </w:rPr>
      </w:pPr>
      <w:r>
        <w:rPr>
          <w:rFonts w:hint="eastAsia" w:ascii="仿宋" w:hAnsi="仿宋" w:eastAsia="仿宋" w:cs="仿宋"/>
          <w:b/>
          <w:bCs/>
          <w:sz w:val="28"/>
          <w:szCs w:val="28"/>
        </w:rPr>
        <w:t>项目经理：                        项目劳务负责人：</w:t>
      </w:r>
      <w:r>
        <w:rPr>
          <w:rFonts w:hint="eastAsia" w:ascii="仿宋" w:hAnsi="仿宋" w:eastAsia="仿宋" w:cs="仿宋"/>
          <w:sz w:val="24"/>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9"/>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w:t>
      </w:r>
      <w:r>
        <w:rPr>
          <w:rFonts w:hint="eastAsia" w:ascii="仿宋" w:hAnsi="仿宋" w:eastAsia="仿宋" w:cs="仿宋"/>
          <w:sz w:val="28"/>
          <w:szCs w:val="28"/>
          <w:highlight w:val="none"/>
        </w:rPr>
        <w:t>圆满完成</w:t>
      </w:r>
      <w:r>
        <w:rPr>
          <w:rFonts w:hint="eastAsia" w:ascii="仿宋" w:hAnsi="仿宋" w:eastAsia="仿宋" w:cs="仿宋"/>
          <w:sz w:val="28"/>
          <w:szCs w:val="28"/>
          <w:highlight w:val="none"/>
          <w:lang w:eastAsia="zh-CN"/>
        </w:rPr>
        <w:t>重庆市开州区浦里新区生物医药产业园及配套设施建设项目-研发基地场平部分（一期）</w:t>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分包，经甲乙</w:t>
      </w:r>
      <w:r>
        <w:rPr>
          <w:rFonts w:hint="eastAsia" w:ascii="仿宋" w:hAnsi="仿宋" w:eastAsia="仿宋" w:cs="仿宋"/>
          <w:sz w:val="28"/>
          <w:szCs w:val="28"/>
        </w:rPr>
        <w:t>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w:t>
      </w:r>
      <w:r>
        <w:rPr>
          <w:rFonts w:hint="eastAsia" w:ascii="仿宋" w:hAnsi="仿宋" w:eastAsia="仿宋" w:cs="仿宋"/>
          <w:sz w:val="28"/>
          <w:szCs w:val="28"/>
          <w:lang w:eastAsia="zh-CN"/>
        </w:rPr>
        <w:t>重庆市开州区浦里新区生物医药产业园及配套设施建设项目-研发基地场平部分（一期）</w:t>
      </w:r>
      <w:r>
        <w:rPr>
          <w:rFonts w:hint="eastAsia" w:ascii="仿宋" w:hAnsi="仿宋" w:eastAsia="仿宋" w:cs="仿宋"/>
          <w:sz w:val="28"/>
          <w:szCs w:val="28"/>
          <w:lang w:val="en-US" w:eastAsia="zh-CN"/>
        </w:rPr>
        <w:t>劳务</w:t>
      </w:r>
      <w:r>
        <w:rPr>
          <w:rFonts w:hint="eastAsia" w:ascii="仿宋" w:hAnsi="仿宋" w:eastAsia="仿宋" w:cs="仿宋"/>
          <w:sz w:val="28"/>
          <w:szCs w:val="28"/>
        </w:rPr>
        <w:t>分包合同》的附件，与分包合同具有同等法律效力，供甲乙双方共同遵守。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4"/>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4"/>
        <w:ind w:firstLine="561"/>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承诺书</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keepNext w:val="0"/>
        <w:keepLines w:val="0"/>
        <w:pageBreakBefore w:val="0"/>
        <w:widowControl w:val="0"/>
        <w:kinsoku/>
        <w:wordWrap/>
        <w:overflowPunct/>
        <w:topLinePunct w:val="0"/>
        <w:autoSpaceDE/>
        <w:autoSpaceDN/>
        <w:bidi w:val="0"/>
        <w:adjustRightInd w:val="0"/>
        <w:snapToGrid w:val="0"/>
        <w:spacing w:line="336" w:lineRule="auto"/>
        <w:ind w:firstLine="700" w:firstLineChars="250"/>
        <w:textAlignment w:val="auto"/>
        <w:rPr>
          <w:rFonts w:hint="eastAsia" w:ascii="仿宋" w:hAnsi="仿宋" w:eastAsia="仿宋" w:cs="仿宋"/>
          <w:sz w:val="28"/>
          <w:szCs w:val="28"/>
        </w:rPr>
      </w:pPr>
      <w:r>
        <w:rPr>
          <w:rFonts w:hint="eastAsia" w:ascii="仿宋" w:hAnsi="仿宋" w:eastAsia="仿宋" w:cs="仿宋"/>
          <w:sz w:val="28"/>
          <w:szCs w:val="28"/>
        </w:rPr>
        <w:t xml:space="preserve">我司在贵司承接的 </w:t>
      </w:r>
      <w:r>
        <w:rPr>
          <w:rFonts w:hint="eastAsia" w:ascii="仿宋" w:hAnsi="仿宋" w:eastAsia="仿宋" w:cs="仿宋"/>
          <w:sz w:val="28"/>
          <w:szCs w:val="28"/>
          <w:lang w:eastAsia="zh-CN"/>
        </w:rPr>
        <w:t>重庆市开州区浦里新区生物医药产业园及配套设施建设项目-研发基地场平部分（一期）</w:t>
      </w:r>
      <w:r>
        <w:rPr>
          <w:rFonts w:hint="eastAsia" w:ascii="仿宋" w:hAnsi="仿宋" w:eastAsia="仿宋" w:cs="仿宋"/>
          <w:sz w:val="28"/>
          <w:szCs w:val="28"/>
          <w:highlight w:val="none"/>
        </w:rPr>
        <w:t>劳务分包作业，在全面同意我司与贵司签订的《劳务分包合同》的基础上，我司特此郑重作如下承诺：</w:t>
      </w:r>
    </w:p>
    <w:p>
      <w:pPr>
        <w:keepNext w:val="0"/>
        <w:keepLines w:val="0"/>
        <w:pageBreakBefore w:val="0"/>
        <w:widowControl w:val="0"/>
        <w:kinsoku/>
        <w:wordWrap/>
        <w:overflowPunct/>
        <w:topLinePunct w:val="0"/>
        <w:autoSpaceDE/>
        <w:autoSpaceDN/>
        <w:bidi w:val="0"/>
        <w:adjustRightInd w:val="0"/>
        <w:snapToGrid w:val="0"/>
        <w:spacing w:line="336" w:lineRule="auto"/>
        <w:ind w:firstLine="700"/>
        <w:textAlignment w:val="auto"/>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keepNext w:val="0"/>
        <w:keepLines w:val="0"/>
        <w:pageBreakBefore w:val="0"/>
        <w:widowControl w:val="0"/>
        <w:kinsoku/>
        <w:wordWrap/>
        <w:overflowPunct/>
        <w:topLinePunct w:val="0"/>
        <w:autoSpaceDE/>
        <w:autoSpaceDN/>
        <w:bidi w:val="0"/>
        <w:adjustRightInd w:val="0"/>
        <w:snapToGrid w:val="0"/>
        <w:spacing w:line="336" w:lineRule="auto"/>
        <w:ind w:firstLine="700" w:firstLineChars="250"/>
        <w:textAlignment w:val="auto"/>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keepNext w:val="0"/>
        <w:keepLines w:val="0"/>
        <w:pageBreakBefore w:val="0"/>
        <w:widowControl w:val="0"/>
        <w:kinsoku/>
        <w:wordWrap/>
        <w:overflowPunct/>
        <w:topLinePunct w:val="0"/>
        <w:autoSpaceDE/>
        <w:autoSpaceDN/>
        <w:bidi w:val="0"/>
        <w:adjustRightInd w:val="0"/>
        <w:snapToGrid w:val="0"/>
        <w:spacing w:before="156" w:beforeLines="50" w:line="336" w:lineRule="auto"/>
        <w:ind w:left="1" w:firstLine="630" w:firstLineChars="225"/>
        <w:jc w:val="left"/>
        <w:textAlignment w:val="auto"/>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4、我司明确知晓贵司有且仅有一枚公章，并已在重庆市公安局备案。</w:t>
      </w:r>
    </w:p>
    <w:p>
      <w:pPr>
        <w:keepNext w:val="0"/>
        <w:keepLines w:val="0"/>
        <w:pageBreakBefore w:val="0"/>
        <w:widowControl w:val="0"/>
        <w:kinsoku/>
        <w:wordWrap/>
        <w:overflowPunct/>
        <w:topLinePunct w:val="0"/>
        <w:autoSpaceDE/>
        <w:autoSpaceDN/>
        <w:bidi w:val="0"/>
        <w:adjustRightInd w:val="0"/>
        <w:snapToGrid w:val="0"/>
        <w:spacing w:before="156" w:beforeLines="50" w:line="336" w:lineRule="auto"/>
        <w:ind w:left="1" w:firstLine="630" w:firstLineChars="225"/>
        <w:jc w:val="left"/>
        <w:textAlignment w:val="auto"/>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keepNext w:val="0"/>
        <w:keepLines w:val="0"/>
        <w:pageBreakBefore w:val="0"/>
        <w:widowControl w:val="0"/>
        <w:kinsoku/>
        <w:wordWrap/>
        <w:overflowPunct/>
        <w:topLinePunct w:val="0"/>
        <w:autoSpaceDE/>
        <w:autoSpaceDN/>
        <w:bidi w:val="0"/>
        <w:adjustRightInd w:val="0"/>
        <w:snapToGrid w:val="0"/>
        <w:spacing w:line="336" w:lineRule="auto"/>
        <w:ind w:firstLine="7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336" w:lineRule="auto"/>
        <w:ind w:firstLine="700"/>
        <w:textAlignment w:val="auto"/>
        <w:rPr>
          <w:rFonts w:hint="eastAsia" w:ascii="仿宋" w:hAnsi="仿宋" w:eastAsia="仿宋" w:cs="仿宋"/>
          <w:sz w:val="28"/>
          <w:szCs w:val="28"/>
        </w:rPr>
      </w:pPr>
      <w:r>
        <w:rPr>
          <w:rFonts w:hint="eastAsia" w:ascii="仿宋" w:hAnsi="仿宋" w:eastAsia="仿宋" w:cs="仿宋"/>
          <w:sz w:val="28"/>
          <w:szCs w:val="28"/>
        </w:rPr>
        <w:t xml:space="preserve">                            承诺单位（盖章）：</w:t>
      </w:r>
    </w:p>
    <w:p>
      <w:pPr>
        <w:keepNext w:val="0"/>
        <w:keepLines w:val="0"/>
        <w:pageBreakBefore w:val="0"/>
        <w:widowControl w:val="0"/>
        <w:kinsoku/>
        <w:wordWrap/>
        <w:overflowPunct/>
        <w:topLinePunct w:val="0"/>
        <w:autoSpaceDE/>
        <w:autoSpaceDN/>
        <w:bidi w:val="0"/>
        <w:adjustRightInd w:val="0"/>
        <w:snapToGrid w:val="0"/>
        <w:spacing w:line="336" w:lineRule="auto"/>
        <w:ind w:firstLine="700"/>
        <w:textAlignment w:val="auto"/>
        <w:rPr>
          <w:rFonts w:hint="eastAsia" w:ascii="仿宋" w:hAnsi="仿宋" w:eastAsia="仿宋" w:cs="仿宋"/>
          <w:sz w:val="28"/>
          <w:szCs w:val="28"/>
        </w:rPr>
      </w:pPr>
      <w:r>
        <w:rPr>
          <w:rFonts w:hint="eastAsia" w:ascii="仿宋" w:hAnsi="仿宋" w:eastAsia="仿宋" w:cs="仿宋"/>
          <w:sz w:val="28"/>
          <w:szCs w:val="28"/>
        </w:rPr>
        <w:t xml:space="preserve">                            法人代表（印章）：</w:t>
      </w:r>
    </w:p>
    <w:p>
      <w:pPr>
        <w:keepNext w:val="0"/>
        <w:keepLines w:val="0"/>
        <w:pageBreakBefore w:val="0"/>
        <w:widowControl w:val="0"/>
        <w:kinsoku/>
        <w:wordWrap/>
        <w:overflowPunct/>
        <w:topLinePunct w:val="0"/>
        <w:autoSpaceDE/>
        <w:autoSpaceDN/>
        <w:bidi w:val="0"/>
        <w:adjustRightInd w:val="0"/>
        <w:snapToGrid w:val="0"/>
        <w:spacing w:line="336" w:lineRule="auto"/>
        <w:ind w:firstLine="700"/>
        <w:textAlignment w:val="auto"/>
        <w:rPr>
          <w:rFonts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2023</w:t>
      </w:r>
      <w:r>
        <w:rPr>
          <w:rFonts w:hint="eastAsia" w:ascii="仿宋" w:hAnsi="仿宋" w:eastAsia="仿宋" w:cs="仿宋"/>
          <w:sz w:val="28"/>
          <w:szCs w:val="28"/>
        </w:rPr>
        <w:t xml:space="preserve">年XX月XX日             </w:t>
      </w: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ind w:left="-320" w:leftChars="-100" w:right="-333" w:rightChars="-104" w:firstLine="0" w:firstLineChars="0"/>
        <w:jc w:val="center"/>
        <w:rPr>
          <w:rFonts w:hint="eastAsia" w:ascii="仿宋" w:hAnsi="仿宋" w:eastAsia="仿宋" w:cs="仿宋"/>
          <w:b/>
          <w:sz w:val="40"/>
          <w:szCs w:val="40"/>
          <w:lang w:val="zh-CN" w:eastAsia="zh-CN"/>
        </w:rPr>
      </w:pPr>
      <w:r>
        <w:rPr>
          <w:rFonts w:hint="eastAsia" w:ascii="仿宋" w:hAnsi="仿宋" w:eastAsia="仿宋" w:cs="仿宋"/>
          <w:b/>
          <w:sz w:val="40"/>
          <w:szCs w:val="40"/>
          <w:lang w:val="zh-CN" w:eastAsia="zh-CN"/>
        </w:rPr>
        <w:t>重庆市开州区浦里新区生物医药产业园及配套设施建设项目-研发基地场平部分（一期）劳务分包</w:t>
      </w:r>
    </w:p>
    <w:p>
      <w:pPr>
        <w:rPr>
          <w:rFonts w:hint="eastAsia" w:ascii="仿宋" w:hAnsi="仿宋" w:eastAsia="仿宋" w:cs="仿宋"/>
        </w:rPr>
      </w:pPr>
    </w:p>
    <w:p>
      <w:pPr>
        <w:pStyle w:val="4"/>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4"/>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4"/>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lang w:eastAsia="zh-CN"/>
        </w:rPr>
        <w:t>重庆市开州区浦里新区生物医药产业园及配套设施建设项目-研发基地场平部分（一期）</w:t>
      </w:r>
      <w:r>
        <w:rPr>
          <w:rFonts w:hint="eastAsia" w:ascii="仿宋" w:hAnsi="仿宋" w:eastAsia="仿宋" w:cs="仿宋"/>
          <w:b/>
          <w:bCs/>
          <w:sz w:val="28"/>
          <w:szCs w:val="28"/>
          <w:lang w:val="en-US" w:eastAsia="zh-CN"/>
        </w:rPr>
        <w:t>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0" w:firstLineChars="0"/>
        <w:rPr>
          <w:rFonts w:hint="eastAsia" w:ascii="仿宋" w:hAnsi="仿宋" w:eastAsia="仿宋" w:cs="仿宋"/>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 w:val="24"/>
                <w:szCs w:val="24"/>
              </w:rPr>
            </w:pPr>
          </w:p>
        </w:tc>
        <w:tc>
          <w:tcPr>
            <w:tcW w:w="1665" w:type="dxa"/>
            <w:noWrap w:val="0"/>
            <w:vAlign w:val="center"/>
          </w:tcPr>
          <w:p>
            <w:pPr>
              <w:tabs>
                <w:tab w:val="left" w:pos="-420"/>
              </w:tabs>
              <w:adjustRightInd w:val="0"/>
              <w:snapToGrid w:val="0"/>
              <w:jc w:val="center"/>
              <w:rPr>
                <w:rFonts w:hint="eastAsia" w:ascii="仿宋" w:hAnsi="仿宋" w:eastAsia="仿宋" w:cs="仿宋"/>
                <w:sz w:val="24"/>
                <w:szCs w:val="24"/>
              </w:rPr>
            </w:pPr>
          </w:p>
        </w:tc>
        <w:tc>
          <w:tcPr>
            <w:tcW w:w="1200" w:type="dxa"/>
            <w:noWrap w:val="0"/>
            <w:vAlign w:val="center"/>
          </w:tcPr>
          <w:p>
            <w:pPr>
              <w:adjustRightInd w:val="0"/>
              <w:snapToGrid w:val="0"/>
              <w:jc w:val="center"/>
              <w:rPr>
                <w:rFonts w:hint="eastAsia" w:ascii="仿宋" w:hAnsi="仿宋" w:eastAsia="仿宋" w:cs="仿宋"/>
                <w:sz w:val="24"/>
                <w:szCs w:val="24"/>
              </w:rPr>
            </w:pPr>
          </w:p>
        </w:tc>
        <w:tc>
          <w:tcPr>
            <w:tcW w:w="750" w:type="dxa"/>
            <w:noWrap w:val="0"/>
            <w:vAlign w:val="center"/>
          </w:tcPr>
          <w:p>
            <w:pPr>
              <w:adjustRightInd w:val="0"/>
              <w:snapToGrid w:val="0"/>
              <w:jc w:val="center"/>
              <w:rPr>
                <w:rFonts w:hint="eastAsia" w:ascii="仿宋" w:hAnsi="仿宋" w:eastAsia="仿宋" w:cs="仿宋"/>
                <w:sz w:val="24"/>
                <w:szCs w:val="24"/>
              </w:rPr>
            </w:pPr>
          </w:p>
        </w:tc>
        <w:tc>
          <w:tcPr>
            <w:tcW w:w="1125" w:type="dxa"/>
            <w:noWrap w:val="0"/>
            <w:vAlign w:val="center"/>
          </w:tcPr>
          <w:p>
            <w:pPr>
              <w:adjustRightInd w:val="0"/>
              <w:snapToGrid w:val="0"/>
              <w:jc w:val="center"/>
              <w:rPr>
                <w:rFonts w:hint="eastAsia" w:ascii="仿宋" w:hAnsi="仿宋" w:eastAsia="仿宋" w:cs="仿宋"/>
                <w:sz w:val="24"/>
                <w:szCs w:val="24"/>
              </w:rPr>
            </w:pPr>
          </w:p>
        </w:tc>
        <w:tc>
          <w:tcPr>
            <w:tcW w:w="1100" w:type="dxa"/>
            <w:noWrap w:val="0"/>
            <w:vAlign w:val="top"/>
          </w:tcPr>
          <w:p>
            <w:pPr>
              <w:adjustRightInd w:val="0"/>
              <w:snapToGrid w:val="0"/>
              <w:jc w:val="center"/>
              <w:rPr>
                <w:rFonts w:hint="eastAsia" w:ascii="仿宋" w:hAnsi="仿宋" w:eastAsia="仿宋" w:cs="仿宋"/>
                <w:sz w:val="24"/>
                <w:szCs w:val="24"/>
              </w:rPr>
            </w:pPr>
          </w:p>
        </w:tc>
        <w:tc>
          <w:tcPr>
            <w:tcW w:w="2210" w:type="dxa"/>
            <w:noWrap w:val="0"/>
            <w:vAlign w:val="center"/>
          </w:tcPr>
          <w:p>
            <w:pPr>
              <w:adjustRightInd w:val="0"/>
              <w:snapToGrid w:val="0"/>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4"/>
        <w:adjustRightInd w:val="0"/>
        <w:snapToGrid w:val="0"/>
        <w:spacing w:before="0" w:after="0" w:line="360" w:lineRule="auto"/>
        <w:rPr>
          <w:rFonts w:hint="eastAsia"/>
          <w:lang w:val="zh-CN"/>
        </w:rPr>
      </w:pPr>
    </w:p>
    <w:p>
      <w:pPr>
        <w:rPr>
          <w:rFonts w:hint="eastAsia"/>
          <w:lang w:val="zh-CN"/>
        </w:rPr>
      </w:pPr>
    </w:p>
    <w:p>
      <w:pPr>
        <w:pStyle w:val="4"/>
        <w:rPr>
          <w:rFonts w:hint="eastAsia"/>
          <w:lang w:val="zh-CN"/>
        </w:rPr>
      </w:pPr>
    </w:p>
    <w:p>
      <w:pPr>
        <w:pStyle w:val="4"/>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w:t>
      </w:r>
      <w:bookmarkStart w:id="95" w:name="_GoBack"/>
      <w:bookmarkEnd w:id="95"/>
      <w:r>
        <w:rPr>
          <w:rFonts w:hint="eastAsia" w:ascii="仿宋" w:hAnsi="仿宋" w:eastAsia="仿宋" w:cs="仿宋"/>
          <w:sz w:val="28"/>
          <w:szCs w:val="28"/>
        </w:rPr>
        <w:t>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szCs w:val="32"/>
        </w:rPr>
      </w:pPr>
      <w:r>
        <w:rPr>
          <w:rFonts w:hint="eastAsia" w:ascii="仿宋" w:hAnsi="仿宋" w:eastAsia="仿宋" w:cs="仿宋"/>
          <w:b/>
          <w:szCs w:val="32"/>
        </w:rPr>
        <w:t>（五）</w:t>
      </w:r>
      <w:r>
        <w:rPr>
          <w:rFonts w:hint="eastAsia" w:ascii="仿宋" w:hAnsi="仿宋" w:eastAsia="仿宋" w:cs="仿宋"/>
          <w:b/>
          <w:szCs w:val="32"/>
          <w:lang w:eastAsia="zh-CN"/>
        </w:rPr>
        <w:t>重庆市开州区浦里新区生物医药产业园及配套设施建设项目-研发基地场平部分（一期）</w:t>
      </w:r>
      <w:r>
        <w:rPr>
          <w:rFonts w:hint="eastAsia" w:ascii="仿宋" w:hAnsi="仿宋" w:eastAsia="仿宋" w:cs="仿宋"/>
          <w:b/>
          <w:szCs w:val="32"/>
          <w:lang w:val="en-US" w:eastAsia="zh-CN"/>
        </w:rPr>
        <w:t>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4"/>
        <w:rPr>
          <w:rFonts w:hint="eastAsia" w:ascii="仿宋" w:hAnsi="仿宋" w:eastAsia="仿宋" w:cs="仿宋"/>
          <w:sz w:val="28"/>
          <w:szCs w:val="32"/>
        </w:rPr>
      </w:pPr>
    </w:p>
    <w:p>
      <w:pPr>
        <w:rPr>
          <w:rFonts w:hint="eastAsia" w:ascii="仿宋" w:hAnsi="仿宋" w:eastAsia="仿宋" w:cs="仿宋"/>
          <w:sz w:val="28"/>
          <w:szCs w:val="32"/>
        </w:rPr>
      </w:pPr>
    </w:p>
    <w:p>
      <w:pPr>
        <w:pStyle w:val="4"/>
        <w:rPr>
          <w:rFonts w:hint="eastAsia" w:ascii="仿宋" w:hAnsi="仿宋" w:eastAsia="仿宋" w:cs="仿宋"/>
          <w:sz w:val="28"/>
          <w:szCs w:val="32"/>
        </w:rPr>
      </w:pPr>
    </w:p>
    <w:p>
      <w:pPr>
        <w:rPr>
          <w:rFonts w:hint="eastAsia" w:ascii="仿宋" w:hAnsi="仿宋" w:eastAsia="仿宋" w:cs="仿宋"/>
          <w:sz w:val="28"/>
          <w:szCs w:val="32"/>
        </w:rPr>
      </w:pPr>
    </w:p>
    <w:p>
      <w:pPr>
        <w:pStyle w:val="4"/>
        <w:rPr>
          <w:rFonts w:hint="eastAsia" w:ascii="仿宋" w:hAnsi="仿宋" w:eastAsia="仿宋" w:cs="仿宋"/>
          <w:sz w:val="28"/>
          <w:szCs w:val="32"/>
        </w:rPr>
      </w:pPr>
    </w:p>
    <w:p>
      <w:pPr>
        <w:rPr>
          <w:rFonts w:hint="eastAsia" w:ascii="仿宋" w:hAnsi="仿宋" w:eastAsia="仿宋" w:cs="仿宋"/>
          <w:sz w:val="28"/>
          <w:szCs w:val="32"/>
        </w:rPr>
      </w:pPr>
    </w:p>
    <w:p>
      <w:pPr>
        <w:pStyle w:val="4"/>
        <w:rPr>
          <w:rFonts w:hint="eastAsia"/>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lang w:eastAsia="zh-CN"/>
        </w:rPr>
        <w:t>重庆市开州区浦里新区生物医药产业园及配套设施建设项目-研发基地场平部分（一期）</w:t>
      </w:r>
      <w:r>
        <w:rPr>
          <w:rFonts w:hint="eastAsia" w:ascii="仿宋" w:hAnsi="仿宋" w:eastAsia="仿宋" w:cs="仿宋"/>
          <w:sz w:val="28"/>
          <w:szCs w:val="32"/>
          <w:lang w:val="en-US" w:eastAsia="zh-CN"/>
        </w:rPr>
        <w:t>劳务</w:t>
      </w:r>
      <w:r>
        <w:rPr>
          <w:rFonts w:hint="eastAsia" w:ascii="仿宋" w:hAnsi="仿宋" w:eastAsia="仿宋" w:cs="仿宋"/>
          <w:sz w:val="28"/>
          <w:szCs w:val="32"/>
        </w:rPr>
        <w:t>分包最高限价表（另附）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YTcwOTc1ZDUxNTcwOGNiZjNiNTdiY2QzOTc1YTgifQ=="/>
  </w:docVars>
  <w:rsids>
    <w:rsidRoot w:val="3C910D9E"/>
    <w:rsid w:val="0140309B"/>
    <w:rsid w:val="02571C62"/>
    <w:rsid w:val="11F801BC"/>
    <w:rsid w:val="1297204D"/>
    <w:rsid w:val="15957285"/>
    <w:rsid w:val="19196E74"/>
    <w:rsid w:val="2886653D"/>
    <w:rsid w:val="2C6F5344"/>
    <w:rsid w:val="2D0C1950"/>
    <w:rsid w:val="2DCD2A1A"/>
    <w:rsid w:val="304E6BEB"/>
    <w:rsid w:val="336458B3"/>
    <w:rsid w:val="3C910D9E"/>
    <w:rsid w:val="41797D0F"/>
    <w:rsid w:val="42565255"/>
    <w:rsid w:val="48792818"/>
    <w:rsid w:val="526D5822"/>
    <w:rsid w:val="5EC62319"/>
    <w:rsid w:val="692B1814"/>
    <w:rsid w:val="699323A9"/>
    <w:rsid w:val="6CD025FE"/>
    <w:rsid w:val="72F351ED"/>
    <w:rsid w:val="7D562541"/>
    <w:rsid w:val="7E35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4">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unhideWhenUsed/>
    <w:qFormat/>
    <w:uiPriority w:val="99"/>
    <w:pPr>
      <w:jc w:val="left"/>
    </w:pPr>
    <w:rPr>
      <w:rFonts w:ascii="宋体" w:hAnsi="宋体" w:eastAsia="宋体"/>
      <w:sz w:val="21"/>
      <w:szCs w:val="22"/>
    </w:rPr>
  </w:style>
  <w:style w:type="paragraph" w:styleId="6">
    <w:name w:val="Plain Text"/>
    <w:basedOn w:val="1"/>
    <w:qFormat/>
    <w:uiPriority w:val="0"/>
    <w:rPr>
      <w:rFonts w:ascii="宋体" w:hAnsi="Courier New" w:eastAsia="宋体"/>
      <w:sz w:val="21"/>
      <w:szCs w:val="22"/>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Body Text 2"/>
    <w:basedOn w:val="1"/>
    <w:qFormat/>
    <w:uiPriority w:val="0"/>
    <w:rPr>
      <w:rFonts w:ascii="Calibri" w:hAnsi="Calibri" w:eastAsia="宋体"/>
      <w:i/>
      <w:iCs/>
      <w:kern w:val="0"/>
      <w:sz w:val="26"/>
      <w:szCs w:val="22"/>
      <w:lang w:val="zh-CN"/>
    </w:rPr>
  </w:style>
  <w:style w:type="paragraph" w:styleId="10">
    <w:name w:val="Normal (Web)"/>
    <w:basedOn w:val="1"/>
    <w:qFormat/>
    <w:uiPriority w:val="0"/>
    <w:pPr>
      <w:spacing w:before="100" w:beforeAutospacing="1" w:after="100" w:afterAutospacing="1"/>
      <w:jc w:val="left"/>
    </w:pPr>
    <w:rPr>
      <w:rFonts w:eastAsia="宋体"/>
      <w:kern w:val="0"/>
      <w:sz w:val="24"/>
      <w:szCs w:val="24"/>
    </w:rPr>
  </w:style>
  <w:style w:type="character" w:styleId="13">
    <w:name w:val="Strong"/>
    <w:qFormat/>
    <w:uiPriority w:val="0"/>
    <w:rPr>
      <w:b/>
    </w:rPr>
  </w:style>
  <w:style w:type="character" w:customStyle="1" w:styleId="14">
    <w:name w:val="ca-141"/>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37593</Words>
  <Characters>39751</Characters>
  <Lines>0</Lines>
  <Paragraphs>0</Paragraphs>
  <TotalTime>27</TotalTime>
  <ScaleCrop>false</ScaleCrop>
  <LinksUpToDate>false</LinksUpToDate>
  <CharactersWithSpaces>41488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何波</cp:lastModifiedBy>
  <dcterms:modified xsi:type="dcterms:W3CDTF">2023-11-30T01:43:45Z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6133D60C4AF84F45B3BB88CD63A67275</vt:lpwstr>
  </property>
</Properties>
</file>