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9" w:leftChars="-28"/>
        <w:jc w:val="center"/>
        <w:rPr>
          <w:rFonts w:hint="eastAsia" w:ascii="宋体" w:hAnsi="宋体" w:cs="宋体"/>
          <w:b/>
          <w:bCs/>
          <w:color w:val="000000"/>
          <w:sz w:val="32"/>
          <w:szCs w:val="32"/>
          <w:lang w:val="zh-CN"/>
        </w:rPr>
      </w:pPr>
      <w:r>
        <w:rPr>
          <w:rFonts w:hint="eastAsia" w:ascii="宋体" w:hAnsi="宋体" w:cs="宋体"/>
          <w:b/>
          <w:bCs/>
          <w:color w:val="000000"/>
          <w:sz w:val="32"/>
          <w:szCs w:val="32"/>
          <w:lang w:val="zh-CN"/>
        </w:rPr>
        <w:t>重庆交旅建设工程有限公司</w:t>
      </w:r>
    </w:p>
    <w:p>
      <w:pPr>
        <w:jc w:val="center"/>
        <w:rPr>
          <w:rFonts w:hint="eastAsia" w:ascii="仿宋_GB2312" w:hAnsi="仿宋_GB2312" w:eastAsia="仿宋_GB2312" w:cs="仿宋_GB2312"/>
          <w:b/>
          <w:bCs/>
          <w:sz w:val="36"/>
          <w:szCs w:val="36"/>
          <w:lang w:val="zh-CN"/>
        </w:rPr>
      </w:pPr>
      <w:r>
        <w:rPr>
          <w:rFonts w:hint="eastAsia" w:ascii="宋体" w:hAnsi="宋体" w:cs="宋体"/>
          <w:b/>
          <w:bCs/>
          <w:color w:val="000000"/>
          <w:sz w:val="32"/>
          <w:szCs w:val="32"/>
          <w:lang w:val="zh-CN"/>
        </w:rPr>
        <w:t>景典•迎江天地二期建设项目地基钎探</w:t>
      </w:r>
    </w:p>
    <w:p>
      <w:pPr>
        <w:jc w:val="center"/>
        <w:rPr>
          <w:rFonts w:hint="eastAsia" w:ascii="仿宋_GB2312" w:hAnsi="仿宋_GB2312" w:eastAsia="仿宋_GB2312" w:cs="仿宋_GB2312"/>
          <w:b/>
          <w:bCs/>
          <w:sz w:val="36"/>
          <w:szCs w:val="36"/>
          <w:lang w:val="zh-CN"/>
        </w:rPr>
      </w:pP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竞</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争</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性</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比</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选</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文</w:t>
      </w:r>
    </w:p>
    <w:p>
      <w:pPr>
        <w:jc w:val="center"/>
        <w:rPr>
          <w:rFonts w:hint="eastAsia" w:ascii="仿宋_GB2312" w:hAnsi="仿宋_GB2312" w:eastAsia="仿宋_GB2312" w:cs="仿宋_GB2312"/>
          <w:b/>
          <w:bCs/>
          <w:sz w:val="44"/>
          <w:szCs w:val="44"/>
          <w:lang w:val="zh-CN"/>
        </w:rPr>
      </w:pPr>
    </w:p>
    <w:p>
      <w:pPr>
        <w:jc w:val="center"/>
        <w:rPr>
          <w:rFonts w:hint="eastAsia" w:ascii="仿宋_GB2312" w:hAnsi="仿宋_GB2312" w:eastAsia="仿宋_GB2312" w:cs="仿宋_GB2312"/>
          <w:b/>
          <w:bCs/>
          <w:sz w:val="44"/>
          <w:szCs w:val="44"/>
          <w:lang w:val="zh-CN"/>
        </w:rPr>
      </w:pPr>
      <w:r>
        <w:rPr>
          <w:rFonts w:hint="eastAsia" w:ascii="仿宋_GB2312" w:hAnsi="仿宋_GB2312" w:eastAsia="仿宋_GB2312" w:cs="仿宋_GB2312"/>
          <w:b/>
          <w:bCs/>
          <w:sz w:val="44"/>
          <w:szCs w:val="44"/>
          <w:lang w:val="zh-CN"/>
        </w:rPr>
        <w:t>件</w:t>
      </w:r>
    </w:p>
    <w:p>
      <w:pPr>
        <w:jc w:val="center"/>
        <w:rPr>
          <w:rFonts w:hint="eastAsia" w:ascii="仿宋_GB2312" w:hAnsi="仿宋_GB2312" w:eastAsia="仿宋_GB2312" w:cs="仿宋_GB2312"/>
          <w:b/>
          <w:bCs/>
          <w:sz w:val="44"/>
          <w:szCs w:val="44"/>
          <w:lang w:val="zh-CN"/>
        </w:rPr>
      </w:pPr>
    </w:p>
    <w:p>
      <w:pPr>
        <w:jc w:val="both"/>
        <w:rPr>
          <w:rFonts w:hint="eastAsia" w:ascii="仿宋_GB2312" w:hAnsi="仿宋_GB2312" w:eastAsia="仿宋_GB2312" w:cs="仿宋_GB2312"/>
          <w:b/>
          <w:bCs/>
          <w:sz w:val="36"/>
          <w:szCs w:val="36"/>
          <w:lang w:val="zh-CN"/>
        </w:rPr>
      </w:pPr>
    </w:p>
    <w:p>
      <w:pPr>
        <w:jc w:val="center"/>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邀请人：重庆交旅建设工程有限公司</w:t>
      </w:r>
    </w:p>
    <w:p>
      <w:pPr>
        <w:jc w:val="center"/>
        <w:rPr>
          <w:rFonts w:hint="eastAsia" w:ascii="仿宋_GB2312" w:hAnsi="仿宋_GB2312" w:eastAsia="仿宋_GB2312" w:cs="仿宋_GB2312"/>
          <w:b/>
          <w:bCs/>
          <w:spacing w:val="-20"/>
          <w:sz w:val="32"/>
          <w:szCs w:val="32"/>
          <w:lang w:val="zh-CN"/>
        </w:rPr>
      </w:pPr>
      <w:r>
        <w:rPr>
          <w:rFonts w:hint="eastAsia" w:ascii="仿宋_GB2312" w:hAnsi="仿宋_GB2312" w:eastAsia="仿宋_GB2312" w:cs="仿宋_GB2312"/>
          <w:b/>
          <w:bCs/>
          <w:spacing w:val="-20"/>
          <w:sz w:val="32"/>
          <w:szCs w:val="32"/>
          <w:lang w:val="zh-CN"/>
        </w:rPr>
        <w:t>地   址：重庆市江北区建新北路38号世纪英皇大厦南塔</w:t>
      </w:r>
      <w:r>
        <w:rPr>
          <w:rFonts w:hint="eastAsia" w:ascii="仿宋_GB2312" w:hAnsi="仿宋_GB2312" w:eastAsia="仿宋_GB2312" w:cs="仿宋_GB2312"/>
          <w:b/>
          <w:bCs/>
          <w:spacing w:val="-20"/>
          <w:sz w:val="32"/>
          <w:szCs w:val="32"/>
        </w:rPr>
        <w:t>M</w:t>
      </w:r>
      <w:r>
        <w:rPr>
          <w:rFonts w:hint="eastAsia" w:ascii="仿宋_GB2312" w:hAnsi="仿宋_GB2312" w:eastAsia="仿宋_GB2312" w:cs="仿宋_GB2312"/>
          <w:b/>
          <w:bCs/>
          <w:spacing w:val="-20"/>
          <w:sz w:val="32"/>
          <w:szCs w:val="32"/>
          <w:lang w:val="zh-CN"/>
        </w:rPr>
        <w:t xml:space="preserve">楼 </w:t>
      </w:r>
    </w:p>
    <w:p>
      <w:pPr>
        <w:jc w:val="center"/>
        <w:rPr>
          <w:rFonts w:hint="eastAsia" w:asciiTheme="minorEastAsia" w:hAnsiTheme="minorEastAsia" w:eastAsiaTheme="minorEastAsia" w:cstheme="minorEastAsia"/>
          <w:b/>
          <w:bCs/>
          <w:color w:val="auto"/>
          <w:kern w:val="0"/>
          <w:sz w:val="40"/>
          <w:szCs w:val="40"/>
          <w:lang w:val="zh-CN"/>
        </w:rPr>
      </w:pPr>
      <w:r>
        <w:rPr>
          <w:rFonts w:hint="eastAsia" w:ascii="仿宋_GB2312" w:hAnsi="仿宋_GB2312" w:eastAsia="仿宋_GB2312" w:cs="仿宋_GB2312"/>
          <w:b/>
          <w:bCs/>
          <w:sz w:val="32"/>
          <w:szCs w:val="32"/>
          <w:lang w:val="zh-CN"/>
        </w:rPr>
        <w:t>20</w:t>
      </w:r>
      <w:r>
        <w:rPr>
          <w:rFonts w:hint="eastAsia" w:ascii="仿宋_GB2312" w:hAnsi="仿宋_GB2312" w:eastAsia="仿宋_GB2312" w:cs="仿宋_GB2312"/>
          <w:b/>
          <w:bCs/>
          <w:sz w:val="32"/>
          <w:szCs w:val="32"/>
        </w:rPr>
        <w:t>21</w:t>
      </w:r>
      <w:r>
        <w:rPr>
          <w:rFonts w:hint="eastAsia" w:ascii="仿宋_GB2312" w:hAnsi="仿宋_GB2312" w:eastAsia="仿宋_GB2312" w:cs="仿宋_GB2312"/>
          <w:b/>
          <w:bCs/>
          <w:sz w:val="32"/>
          <w:szCs w:val="32"/>
          <w:lang w:val="zh-CN"/>
        </w:rPr>
        <w:t>年</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zh-CN"/>
        </w:rPr>
        <w:t>月</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val="zh-CN"/>
        </w:rPr>
        <w:t xml:space="preserve">日 </w:t>
      </w:r>
      <w:bookmarkStart w:id="0" w:name="_GoBack"/>
      <w:bookmarkEnd w:id="0"/>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40"/>
          <w:szCs w:val="40"/>
          <w:lang w:val="zh-CN"/>
        </w:rPr>
      </w:pP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40"/>
          <w:szCs w:val="40"/>
          <w:lang w:val="zh-CN"/>
        </w:rPr>
      </w:pPr>
      <w:r>
        <w:rPr>
          <w:rFonts w:hint="eastAsia" w:asciiTheme="minorEastAsia" w:hAnsiTheme="minorEastAsia" w:eastAsiaTheme="minorEastAsia" w:cstheme="minorEastAsia"/>
          <w:b/>
          <w:bCs/>
          <w:color w:val="auto"/>
          <w:kern w:val="0"/>
          <w:sz w:val="40"/>
          <w:szCs w:val="40"/>
          <w:lang w:val="zh-CN"/>
        </w:rPr>
        <w:t>景典•迎江天地二期建设项目地基钎探</w:t>
      </w:r>
    </w:p>
    <w:p>
      <w:pPr>
        <w:pageBreakBefore w:val="0"/>
        <w:widowControl/>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0"/>
          <w:sz w:val="40"/>
          <w:szCs w:val="40"/>
        </w:rPr>
      </w:pPr>
      <w:r>
        <w:rPr>
          <w:rFonts w:hint="eastAsia" w:asciiTheme="minorEastAsia" w:hAnsiTheme="minorEastAsia" w:eastAsiaTheme="minorEastAsia" w:cstheme="minorEastAsia"/>
          <w:b/>
          <w:bCs/>
          <w:color w:val="auto"/>
          <w:kern w:val="0"/>
          <w:sz w:val="40"/>
          <w:szCs w:val="40"/>
        </w:rPr>
        <w:t>竞争性比选公告</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1"/>
          <w:szCs w:val="21"/>
          <w:shd w:val="clear" w:color="auto" w:fill="FFFFFF"/>
        </w:rPr>
      </w:pP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3"/>
          <w:rFonts w:hint="eastAsia" w:asciiTheme="minorEastAsia" w:hAnsiTheme="minorEastAsia" w:eastAsiaTheme="minorEastAsia" w:cstheme="minorEastAsia"/>
          <w:color w:val="auto"/>
          <w:sz w:val="28"/>
          <w:szCs w:val="28"/>
          <w:shd w:val="clear" w:color="auto" w:fill="FFFFFF"/>
        </w:rPr>
        <w:t>1、比选条件</w:t>
      </w:r>
    </w:p>
    <w:p>
      <w:pPr>
        <w:pStyle w:val="7"/>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color w:val="auto"/>
          <w:sz w:val="28"/>
          <w:szCs w:val="28"/>
          <w:shd w:val="clear" w:color="auto" w:fill="FFFFFF"/>
        </w:rPr>
        <w:t xml:space="preserve">  </w:t>
      </w:r>
      <w:r>
        <w:rPr>
          <w:rFonts w:hint="eastAsia" w:asciiTheme="minorEastAsia" w:hAnsiTheme="minorEastAsia" w:eastAsiaTheme="minorEastAsia" w:cstheme="minorEastAsia"/>
          <w:color w:val="auto"/>
          <w:sz w:val="28"/>
          <w:szCs w:val="28"/>
          <w:shd w:val="clear" w:color="auto" w:fill="FFFFFF"/>
          <w:lang w:val="en-US" w:eastAsia="zh-CN"/>
        </w:rPr>
        <w:t xml:space="preserve"> </w:t>
      </w:r>
      <w:r>
        <w:rPr>
          <w:rFonts w:hint="eastAsia" w:asciiTheme="minorEastAsia" w:hAnsiTheme="minorEastAsia" w:eastAsiaTheme="minorEastAsia" w:cstheme="minorEastAsia"/>
          <w:b w:val="0"/>
          <w:bCs w:val="0"/>
          <w:color w:val="auto"/>
          <w:sz w:val="28"/>
          <w:szCs w:val="28"/>
          <w:shd w:val="clear" w:color="auto" w:fill="FFFFFF"/>
        </w:rPr>
        <w:t>本次竞争性比选项目为</w:t>
      </w:r>
      <w:r>
        <w:rPr>
          <w:rStyle w:val="13"/>
          <w:rFonts w:hint="eastAsia" w:asciiTheme="minorEastAsia" w:hAnsiTheme="minorEastAsia" w:eastAsiaTheme="minorEastAsia" w:cstheme="minorEastAsia"/>
          <w:b w:val="0"/>
          <w:bCs w:val="0"/>
          <w:color w:val="auto"/>
          <w:sz w:val="28"/>
          <w:szCs w:val="28"/>
          <w:shd w:val="clear" w:color="auto" w:fill="FFFFFF"/>
          <w:lang w:val="zh-CN"/>
        </w:rPr>
        <w:t>景典迎江天地二期建设项目地基钎探</w:t>
      </w:r>
      <w:r>
        <w:rPr>
          <w:rFonts w:hint="eastAsia" w:asciiTheme="minorEastAsia" w:hAnsiTheme="minorEastAsia" w:eastAsiaTheme="minorEastAsia" w:cstheme="minorEastAsia"/>
          <w:b w:val="0"/>
          <w:bCs w:val="0"/>
          <w:color w:val="auto"/>
          <w:sz w:val="28"/>
          <w:szCs w:val="28"/>
          <w:shd w:val="clear" w:color="auto" w:fill="FFFFFF"/>
        </w:rPr>
        <w:t>，项目总承包单位为</w:t>
      </w:r>
      <w:r>
        <w:rPr>
          <w:rStyle w:val="13"/>
          <w:rFonts w:hint="eastAsia" w:asciiTheme="minorEastAsia" w:hAnsiTheme="minorEastAsia" w:eastAsiaTheme="minorEastAsia" w:cstheme="minorEastAsia"/>
          <w:b w:val="0"/>
          <w:bCs w:val="0"/>
          <w:color w:val="auto"/>
          <w:sz w:val="28"/>
          <w:szCs w:val="28"/>
          <w:shd w:val="clear" w:color="auto" w:fill="FFFFFF"/>
        </w:rPr>
        <w:t>重庆交旅建设工程有限公司（本次竞争性比选的发包单位）</w:t>
      </w:r>
      <w:r>
        <w:rPr>
          <w:rFonts w:hint="eastAsia" w:asciiTheme="minorEastAsia" w:hAnsiTheme="minorEastAsia" w:eastAsiaTheme="minorEastAsia" w:cstheme="minorEastAsia"/>
          <w:b w:val="0"/>
          <w:bCs w:val="0"/>
          <w:color w:val="auto"/>
          <w:sz w:val="28"/>
          <w:szCs w:val="28"/>
          <w:shd w:val="clear" w:color="auto" w:fill="FFFFFF"/>
        </w:rPr>
        <w:t>。项目已具备比选条件，现对</w:t>
      </w:r>
      <w:r>
        <w:rPr>
          <w:rFonts w:hint="eastAsia" w:asciiTheme="minorEastAsia" w:hAnsiTheme="minorEastAsia" w:eastAsiaTheme="minorEastAsia" w:cstheme="minorEastAsia"/>
          <w:b w:val="0"/>
          <w:bCs w:val="0"/>
          <w:color w:val="auto"/>
          <w:sz w:val="28"/>
          <w:szCs w:val="28"/>
          <w:shd w:val="clear" w:color="auto" w:fill="FFFFFF"/>
          <w:lang w:eastAsia="zh-CN"/>
        </w:rPr>
        <w:t>该项目地基钎探</w:t>
      </w:r>
      <w:r>
        <w:rPr>
          <w:rFonts w:hint="eastAsia" w:asciiTheme="minorEastAsia" w:hAnsiTheme="minorEastAsia" w:eastAsiaTheme="minorEastAsia" w:cstheme="minorEastAsia"/>
          <w:b w:val="0"/>
          <w:bCs w:val="0"/>
          <w:color w:val="auto"/>
          <w:sz w:val="28"/>
          <w:szCs w:val="28"/>
          <w:shd w:val="clear" w:color="auto" w:fill="FFFFFF"/>
        </w:rPr>
        <w:t>进行竞争性比选。</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30"/>
          <w:szCs w:val="30"/>
        </w:rPr>
      </w:pPr>
      <w:r>
        <w:rPr>
          <w:rStyle w:val="13"/>
          <w:rFonts w:hint="eastAsia" w:asciiTheme="minorEastAsia" w:hAnsiTheme="minorEastAsia" w:eastAsiaTheme="minorEastAsia" w:cstheme="minorEastAsia"/>
          <w:color w:val="auto"/>
          <w:sz w:val="28"/>
          <w:szCs w:val="28"/>
          <w:shd w:val="clear" w:color="auto" w:fill="FFFFFF"/>
        </w:rPr>
        <w:t>2、项目概况与比选范围</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2.1 建设地址：</w:t>
      </w:r>
      <w:r>
        <w:rPr>
          <w:rFonts w:hint="eastAsia" w:asciiTheme="minorEastAsia" w:hAnsiTheme="minorEastAsia" w:eastAsiaTheme="minorEastAsia" w:cstheme="minorEastAsia"/>
          <w:color w:val="auto"/>
          <w:sz w:val="28"/>
          <w:szCs w:val="28"/>
          <w:shd w:val="clear" w:color="auto" w:fill="FFFFFF"/>
          <w:lang w:eastAsia="zh-CN"/>
        </w:rPr>
        <w:t>道真仡佬族苗族自治县上坝乡八一村</w:t>
      </w:r>
      <w:r>
        <w:rPr>
          <w:rFonts w:hint="eastAsia" w:asciiTheme="minorEastAsia" w:hAnsiTheme="minorEastAsia" w:eastAsiaTheme="minorEastAsia" w:cstheme="minorEastAsia"/>
          <w:color w:val="auto"/>
          <w:sz w:val="28"/>
          <w:szCs w:val="28"/>
          <w:shd w:val="clear" w:color="auto" w:fill="FFFFFF"/>
        </w:rPr>
        <w:t>。</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lang w:val="zh-CN"/>
        </w:rPr>
      </w:pPr>
      <w:r>
        <w:rPr>
          <w:rFonts w:hint="eastAsia" w:asciiTheme="minorEastAsia" w:hAnsiTheme="minorEastAsia" w:eastAsiaTheme="minorEastAsia" w:cstheme="minorEastAsia"/>
          <w:color w:val="auto"/>
          <w:sz w:val="28"/>
          <w:szCs w:val="28"/>
          <w:shd w:val="clear" w:color="auto" w:fill="FFFFFF"/>
        </w:rPr>
        <w:t> 2.2 项目概况：项目占地面积37079.64平方米，建筑面积118071㎡</w:t>
      </w:r>
      <w:r>
        <w:rPr>
          <w:rFonts w:hint="eastAsia" w:asciiTheme="minorEastAsia" w:hAnsiTheme="minorEastAsia" w:eastAsiaTheme="minorEastAsia" w:cstheme="minorEastAsia"/>
          <w:color w:val="auto"/>
          <w:sz w:val="28"/>
          <w:szCs w:val="28"/>
          <w:shd w:val="clear" w:color="auto" w:fill="FFFFFF"/>
          <w:lang w:val="zh-CN"/>
        </w:rPr>
        <w:t>。</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2.3计划</w:t>
      </w:r>
      <w:r>
        <w:rPr>
          <w:rFonts w:hint="eastAsia" w:asciiTheme="minorEastAsia" w:hAnsiTheme="minorEastAsia" w:eastAsiaTheme="minorEastAsia" w:cstheme="minorEastAsia"/>
          <w:color w:val="auto"/>
          <w:sz w:val="28"/>
          <w:szCs w:val="28"/>
          <w:shd w:val="clear" w:color="auto" w:fill="FFFFFF"/>
          <w:lang w:val="en-US" w:eastAsia="zh-CN"/>
        </w:rPr>
        <w:t>周期</w:t>
      </w:r>
      <w:r>
        <w:rPr>
          <w:rFonts w:hint="eastAsia" w:asciiTheme="minorEastAsia" w:hAnsiTheme="minorEastAsia" w:eastAsiaTheme="minorEastAsia" w:cstheme="minorEastAsia"/>
          <w:color w:val="auto"/>
          <w:sz w:val="28"/>
          <w:szCs w:val="28"/>
          <w:shd w:val="clear" w:color="auto" w:fill="FFFFFF"/>
        </w:rPr>
        <w:t>：</w:t>
      </w:r>
      <w:r>
        <w:rPr>
          <w:rFonts w:hint="eastAsia" w:asciiTheme="minorEastAsia" w:hAnsiTheme="minorEastAsia" w:eastAsiaTheme="minorEastAsia" w:cstheme="minorEastAsia"/>
          <w:color w:val="auto"/>
          <w:sz w:val="28"/>
          <w:szCs w:val="28"/>
          <w:shd w:val="clear" w:color="auto" w:fill="FFFFFF"/>
          <w:lang w:val="en-US" w:eastAsia="zh-CN"/>
        </w:rPr>
        <w:t>60日历天</w:t>
      </w:r>
      <w:r>
        <w:rPr>
          <w:rFonts w:hint="eastAsia" w:asciiTheme="minorEastAsia" w:hAnsiTheme="minorEastAsia" w:eastAsiaTheme="minorEastAsia" w:cstheme="minorEastAsia"/>
          <w:color w:val="auto"/>
          <w:sz w:val="28"/>
          <w:szCs w:val="28"/>
          <w:shd w:val="clear" w:color="auto" w:fill="FFFFFF"/>
        </w:rPr>
        <w:t>。</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 2.4比选范围：基础施工图范围内的地基钎探</w:t>
      </w:r>
      <w:r>
        <w:rPr>
          <w:rFonts w:hint="eastAsia" w:asciiTheme="minorEastAsia" w:hAnsiTheme="minorEastAsia" w:eastAsiaTheme="minorEastAsia" w:cstheme="minorEastAsia"/>
          <w:color w:val="auto"/>
          <w:sz w:val="28"/>
          <w:szCs w:val="28"/>
          <w:shd w:val="clear" w:color="auto" w:fill="FFFFFF"/>
          <w:lang w:eastAsia="zh-CN"/>
        </w:rPr>
        <w:t>，</w:t>
      </w:r>
      <w:r>
        <w:rPr>
          <w:rFonts w:hint="eastAsia" w:asciiTheme="minorEastAsia" w:hAnsiTheme="minorEastAsia" w:eastAsiaTheme="minorEastAsia" w:cstheme="minorEastAsia"/>
          <w:color w:val="auto"/>
          <w:sz w:val="28"/>
          <w:szCs w:val="28"/>
          <w:shd w:val="clear" w:color="auto" w:fill="FFFFFF"/>
        </w:rPr>
        <w:t>具体范围详</w:t>
      </w:r>
      <w:r>
        <w:rPr>
          <w:rFonts w:hint="eastAsia" w:asciiTheme="minorEastAsia" w:hAnsiTheme="minorEastAsia" w:eastAsiaTheme="minorEastAsia" w:cstheme="minorEastAsia"/>
          <w:color w:val="auto"/>
          <w:sz w:val="28"/>
          <w:szCs w:val="28"/>
          <w:shd w:val="clear" w:color="auto" w:fill="FFFFFF"/>
          <w:lang w:val="zh-CN"/>
        </w:rPr>
        <w:t>地基钎探</w:t>
      </w:r>
      <w:r>
        <w:rPr>
          <w:rFonts w:hint="eastAsia" w:asciiTheme="minorEastAsia" w:hAnsiTheme="minorEastAsia" w:eastAsiaTheme="minorEastAsia" w:cstheme="minorEastAsia"/>
          <w:color w:val="auto"/>
          <w:sz w:val="28"/>
          <w:szCs w:val="28"/>
          <w:shd w:val="clear" w:color="auto" w:fill="FFFFFF"/>
        </w:rPr>
        <w:t>合同。</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3"/>
          <w:rFonts w:hint="eastAsia" w:asciiTheme="minorEastAsia" w:hAnsiTheme="minorEastAsia" w:eastAsiaTheme="minorEastAsia" w:cstheme="minorEastAsia"/>
          <w:color w:val="auto"/>
          <w:sz w:val="28"/>
          <w:szCs w:val="28"/>
          <w:shd w:val="clear" w:color="auto" w:fill="FFFFFF"/>
        </w:rPr>
      </w:pPr>
      <w:r>
        <w:rPr>
          <w:rStyle w:val="13"/>
          <w:rFonts w:hint="eastAsia" w:asciiTheme="minorEastAsia" w:hAnsiTheme="minorEastAsia" w:eastAsiaTheme="minorEastAsia" w:cstheme="minorEastAsia"/>
          <w:color w:val="auto"/>
          <w:sz w:val="28"/>
          <w:szCs w:val="28"/>
          <w:shd w:val="clear" w:color="auto" w:fill="FFFFFF"/>
        </w:rPr>
        <w:t>3、竞价人资质和业绩要求</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3"/>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3.1 本竞争性比选实行资格后审，竞价人</w:t>
      </w:r>
      <w:r>
        <w:rPr>
          <w:rFonts w:hint="eastAsia" w:asciiTheme="minorEastAsia" w:hAnsiTheme="minorEastAsia" w:eastAsiaTheme="minorEastAsia" w:cstheme="minorEastAsia"/>
          <w:i w:val="0"/>
          <w:iCs w:val="0"/>
          <w:caps w:val="0"/>
          <w:color w:val="auto"/>
          <w:spacing w:val="0"/>
          <w:sz w:val="27"/>
          <w:szCs w:val="27"/>
          <w:shd w:val="clear" w:fill="FFFFFF"/>
        </w:rPr>
        <w:t>必须具有独立法人资格</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lang w:val="en-US" w:eastAsia="zh-CN"/>
        </w:rPr>
        <w:t>且同时</w:t>
      </w:r>
      <w:r>
        <w:rPr>
          <w:rFonts w:hint="eastAsia" w:asciiTheme="minorEastAsia" w:hAnsiTheme="minorEastAsia" w:eastAsiaTheme="minorEastAsia" w:cstheme="minorEastAsia"/>
          <w:color w:val="auto"/>
          <w:sz w:val="28"/>
          <w:szCs w:val="28"/>
          <w:shd w:val="clear" w:color="auto" w:fill="FFFFFF"/>
        </w:rPr>
        <w:t>具备以下资格条件：</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3.1.1</w:t>
      </w:r>
      <w:r>
        <w:rPr>
          <w:rFonts w:hint="eastAsia" w:asciiTheme="minorEastAsia" w:hAnsiTheme="minorEastAsia" w:eastAsiaTheme="minorEastAsia" w:cstheme="minorEastAsia"/>
          <w:color w:val="auto"/>
          <w:sz w:val="28"/>
          <w:szCs w:val="28"/>
          <w:shd w:val="clear" w:color="auto" w:fill="FFFFFF"/>
          <w:lang w:eastAsia="zh-CN"/>
        </w:rPr>
        <w:t>持有合法营业执照</w:t>
      </w:r>
      <w:r>
        <w:rPr>
          <w:rFonts w:hint="eastAsia" w:asciiTheme="minorEastAsia" w:hAnsiTheme="minorEastAsia" w:eastAsiaTheme="minorEastAsia" w:cstheme="minorEastAsia"/>
          <w:color w:val="auto"/>
          <w:sz w:val="28"/>
          <w:szCs w:val="28"/>
          <w:shd w:val="clear" w:color="auto" w:fill="FFFFFF"/>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w:t>
      </w:r>
      <w:r>
        <w:rPr>
          <w:rFonts w:hint="eastAsia" w:asciiTheme="minorEastAsia" w:hAnsiTheme="minorEastAsia" w:eastAsiaTheme="minorEastAsia" w:cstheme="minorEastAsia"/>
          <w:color w:val="auto"/>
          <w:sz w:val="28"/>
          <w:szCs w:val="28"/>
          <w:shd w:val="clear" w:color="auto" w:fill="FFFFFF"/>
          <w:lang w:val="en-US" w:eastAsia="zh-CN"/>
        </w:rPr>
        <w:t>1.2具备工程勘察专业类（岩土工程）甲级或工程勘察综合资质甲级；并在人员、设备、资金等方面具有履行合同所必需的技术和能力；</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3.2 本次竞争性比选不接受联合体竞价。</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3"/>
          <w:rFonts w:hint="eastAsia" w:asciiTheme="minorEastAsia" w:hAnsiTheme="minorEastAsia" w:eastAsiaTheme="minorEastAsia" w:cstheme="minorEastAsia"/>
          <w:color w:val="auto"/>
          <w:sz w:val="28"/>
          <w:szCs w:val="28"/>
          <w:shd w:val="clear" w:color="auto" w:fill="FFFFFF"/>
        </w:rPr>
        <w:t>4、竞争性比选文件的获取</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0" w:firstLine="560" w:firstLineChars="200"/>
        <w:jc w:val="both"/>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凡有意参加投标者，请于</w:t>
      </w:r>
      <w:r>
        <w:rPr>
          <w:rFonts w:hint="eastAsia" w:asciiTheme="minorEastAsia" w:hAnsiTheme="minorEastAsia" w:eastAsiaTheme="minorEastAsia" w:cstheme="minorEastAsia"/>
          <w:b/>
          <w:bCs/>
          <w:color w:val="auto"/>
          <w:sz w:val="28"/>
          <w:szCs w:val="28"/>
          <w:shd w:val="clear" w:color="auto" w:fill="FFFFFF"/>
          <w:lang w:eastAsia="zh-CN"/>
        </w:rPr>
        <w:t>2021年</w:t>
      </w:r>
      <w:r>
        <w:rPr>
          <w:rFonts w:hint="eastAsia" w:asciiTheme="minorEastAsia" w:hAnsiTheme="minorEastAsia" w:eastAsiaTheme="minorEastAsia" w:cstheme="minorEastAsia"/>
          <w:b/>
          <w:bCs/>
          <w:color w:val="auto"/>
          <w:sz w:val="28"/>
          <w:szCs w:val="28"/>
          <w:shd w:val="clear" w:color="auto" w:fill="FFFFFF"/>
          <w:lang w:val="en-US" w:eastAsia="zh-CN"/>
        </w:rPr>
        <w:t xml:space="preserve"> 4</w:t>
      </w:r>
      <w:r>
        <w:rPr>
          <w:rFonts w:hint="eastAsia" w:asciiTheme="minorEastAsia" w:hAnsiTheme="minorEastAsia" w:eastAsiaTheme="minorEastAsia" w:cstheme="minorEastAsia"/>
          <w:b/>
          <w:bCs/>
          <w:color w:val="auto"/>
          <w:sz w:val="28"/>
          <w:szCs w:val="28"/>
          <w:shd w:val="clear" w:color="auto" w:fill="FFFFFF"/>
        </w:rPr>
        <w:t>月</w:t>
      </w:r>
      <w:r>
        <w:rPr>
          <w:rFonts w:hint="eastAsia" w:asciiTheme="minorEastAsia" w:hAnsiTheme="minorEastAsia" w:eastAsiaTheme="minorEastAsia" w:cstheme="minorEastAsia"/>
          <w:b/>
          <w:bCs/>
          <w:color w:val="auto"/>
          <w:sz w:val="28"/>
          <w:szCs w:val="28"/>
          <w:shd w:val="clear" w:color="auto" w:fill="FFFFFF"/>
          <w:lang w:val="en-US" w:eastAsia="zh-CN"/>
        </w:rPr>
        <w:t>8</w:t>
      </w:r>
      <w:r>
        <w:rPr>
          <w:rFonts w:hint="eastAsia" w:asciiTheme="minorEastAsia" w:hAnsiTheme="minorEastAsia" w:eastAsiaTheme="minorEastAsia" w:cstheme="minorEastAsia"/>
          <w:b/>
          <w:bCs/>
          <w:color w:val="auto"/>
          <w:sz w:val="28"/>
          <w:szCs w:val="28"/>
          <w:shd w:val="clear" w:color="auto" w:fill="FFFFFF"/>
        </w:rPr>
        <w:t>日起</w:t>
      </w:r>
      <w:r>
        <w:rPr>
          <w:rFonts w:hint="eastAsia" w:asciiTheme="minorEastAsia" w:hAnsiTheme="minorEastAsia" w:eastAsiaTheme="minorEastAsia" w:cstheme="minorEastAsia"/>
          <w:color w:val="auto"/>
          <w:sz w:val="28"/>
          <w:szCs w:val="28"/>
          <w:shd w:val="clear" w:color="auto" w:fill="FFFFFF"/>
        </w:rPr>
        <w:t>，在重庆交旅建设工程有限公司官网（www.jiaolvjianshe.com）上“招投标公告”栏仔细阅读和下载：竞争性比选文件、图纸、补充通知、答疑等全部内容。不管下载与否都视为潜在竞价人全部知晓有关比选过程和全部内容。</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3"/>
          <w:rFonts w:hint="eastAsia" w:asciiTheme="minorEastAsia" w:hAnsiTheme="minorEastAsia" w:eastAsiaTheme="minorEastAsia" w:cstheme="minorEastAsia"/>
          <w:color w:val="auto"/>
          <w:sz w:val="28"/>
          <w:szCs w:val="28"/>
          <w:shd w:val="clear" w:color="auto" w:fill="FFFFFF"/>
        </w:rPr>
        <w:t>5、比选文件的递交</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5.1 递交比选文件的截止时间为</w:t>
      </w:r>
      <w:r>
        <w:rPr>
          <w:rFonts w:hint="eastAsia" w:asciiTheme="minorEastAsia" w:hAnsiTheme="minorEastAsia" w:eastAsiaTheme="minorEastAsia" w:cstheme="minorEastAsia"/>
          <w:b/>
          <w:bCs/>
          <w:color w:val="auto"/>
          <w:sz w:val="28"/>
          <w:szCs w:val="28"/>
          <w:shd w:val="clear" w:color="auto" w:fill="FFFFFF"/>
          <w:lang w:eastAsia="zh-CN"/>
        </w:rPr>
        <w:t>2021年</w:t>
      </w:r>
      <w:r>
        <w:rPr>
          <w:rFonts w:hint="eastAsia" w:asciiTheme="minorEastAsia" w:hAnsiTheme="minorEastAsia" w:eastAsiaTheme="minorEastAsia" w:cstheme="minorEastAsia"/>
          <w:b/>
          <w:bCs/>
          <w:color w:val="auto"/>
          <w:sz w:val="28"/>
          <w:szCs w:val="28"/>
          <w:shd w:val="clear" w:color="auto" w:fill="FFFFFF"/>
          <w:lang w:val="en-US" w:eastAsia="zh-CN"/>
        </w:rPr>
        <w:t xml:space="preserve"> 4</w:t>
      </w:r>
      <w:r>
        <w:rPr>
          <w:rFonts w:hint="eastAsia" w:asciiTheme="minorEastAsia" w:hAnsiTheme="minorEastAsia" w:eastAsiaTheme="minorEastAsia" w:cstheme="minorEastAsia"/>
          <w:b/>
          <w:bCs/>
          <w:color w:val="auto"/>
          <w:sz w:val="28"/>
          <w:szCs w:val="28"/>
          <w:shd w:val="clear" w:color="auto" w:fill="FFFFFF"/>
        </w:rPr>
        <w:t>月</w:t>
      </w:r>
      <w:r>
        <w:rPr>
          <w:rFonts w:hint="eastAsia" w:asciiTheme="minorEastAsia" w:hAnsiTheme="minorEastAsia" w:eastAsiaTheme="minorEastAsia" w:cstheme="minorEastAsia"/>
          <w:b/>
          <w:bCs/>
          <w:color w:val="auto"/>
          <w:sz w:val="28"/>
          <w:szCs w:val="28"/>
          <w:shd w:val="clear" w:color="auto" w:fill="FFFFFF"/>
          <w:lang w:val="en-US" w:eastAsia="zh-CN"/>
        </w:rPr>
        <w:t>19</w:t>
      </w:r>
      <w:r>
        <w:rPr>
          <w:rFonts w:hint="eastAsia" w:asciiTheme="minorEastAsia" w:hAnsiTheme="minorEastAsia" w:eastAsiaTheme="minorEastAsia" w:cstheme="minorEastAsia"/>
          <w:b/>
          <w:bCs/>
          <w:color w:val="auto"/>
          <w:sz w:val="28"/>
          <w:szCs w:val="28"/>
          <w:shd w:val="clear" w:color="auto" w:fill="FFFFFF"/>
        </w:rPr>
        <w:t>日</w:t>
      </w:r>
      <w:r>
        <w:rPr>
          <w:rFonts w:hint="eastAsia" w:asciiTheme="minorEastAsia" w:hAnsiTheme="minorEastAsia" w:eastAsiaTheme="minorEastAsia" w:cstheme="minorEastAsia"/>
          <w:b/>
          <w:bCs/>
          <w:color w:val="auto"/>
          <w:sz w:val="28"/>
          <w:szCs w:val="28"/>
          <w:shd w:val="clear" w:color="auto" w:fill="FFFFFF"/>
          <w:lang w:val="en-US" w:eastAsia="zh-CN"/>
        </w:rPr>
        <w:t>10</w:t>
      </w:r>
      <w:r>
        <w:rPr>
          <w:rFonts w:hint="eastAsia" w:asciiTheme="minorEastAsia" w:hAnsiTheme="minorEastAsia" w:eastAsiaTheme="minorEastAsia" w:cstheme="minorEastAsia"/>
          <w:b/>
          <w:bCs/>
          <w:color w:val="auto"/>
          <w:sz w:val="28"/>
          <w:szCs w:val="28"/>
          <w:shd w:val="clear" w:color="auto" w:fill="FFFFFF"/>
        </w:rPr>
        <w:t>时</w:t>
      </w:r>
      <w:r>
        <w:rPr>
          <w:rFonts w:hint="eastAsia" w:asciiTheme="minorEastAsia" w:hAnsiTheme="minorEastAsia" w:eastAsiaTheme="minorEastAsia" w:cstheme="minorEastAsia"/>
          <w:b/>
          <w:bCs/>
          <w:color w:val="auto"/>
          <w:sz w:val="28"/>
          <w:szCs w:val="28"/>
          <w:shd w:val="clear" w:color="auto" w:fill="FFFFFF"/>
          <w:lang w:val="en-US" w:eastAsia="zh-CN"/>
        </w:rPr>
        <w:t>00</w:t>
      </w:r>
      <w:r>
        <w:rPr>
          <w:rFonts w:hint="eastAsia" w:asciiTheme="minorEastAsia" w:hAnsiTheme="minorEastAsia" w:eastAsiaTheme="minorEastAsia" w:cstheme="minorEastAsia"/>
          <w:b/>
          <w:bCs/>
          <w:color w:val="auto"/>
          <w:sz w:val="28"/>
          <w:szCs w:val="28"/>
          <w:shd w:val="clear" w:color="auto" w:fill="FFFFFF"/>
        </w:rPr>
        <w:t>分</w:t>
      </w:r>
      <w:r>
        <w:rPr>
          <w:rFonts w:hint="eastAsia" w:asciiTheme="minorEastAsia" w:hAnsiTheme="minorEastAsia" w:eastAsiaTheme="minorEastAsia" w:cstheme="minorEastAsia"/>
          <w:color w:val="auto"/>
          <w:sz w:val="28"/>
          <w:szCs w:val="28"/>
          <w:shd w:val="clear" w:color="auto" w:fill="FFFFFF"/>
        </w:rPr>
        <w:t>，地点：重庆市江北区建新北路38号世纪英皇M层会议室。</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left="280" w:hanging="280" w:hangingChars="1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5.2 逾期送达的或者未送达指定地点的比选文件，邀请人不予受理。</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Style w:val="13"/>
          <w:rFonts w:hint="eastAsia" w:asciiTheme="minorEastAsia" w:hAnsiTheme="minorEastAsia" w:eastAsiaTheme="minorEastAsia" w:cstheme="minorEastAsia"/>
          <w:color w:val="auto"/>
          <w:sz w:val="28"/>
          <w:szCs w:val="28"/>
          <w:shd w:val="clear" w:color="auto" w:fill="FFFFFF"/>
        </w:rPr>
        <w:t>6、发布公告的媒介</w:t>
      </w:r>
    </w:p>
    <w:p>
      <w:pPr>
        <w:pStyle w:val="9"/>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    本次比选公告在重庆交旅建设工程有限公司官网上发布。</w:t>
      </w:r>
    </w:p>
    <w:p>
      <w:pPr>
        <w:pStyle w:val="9"/>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360" w:lineRule="auto"/>
        <w:textAlignment w:val="auto"/>
        <w:rPr>
          <w:rStyle w:val="13"/>
          <w:rFonts w:hint="eastAsia" w:asciiTheme="minorEastAsia" w:hAnsiTheme="minorEastAsia" w:eastAsiaTheme="minorEastAsia" w:cstheme="minorEastAsia"/>
          <w:color w:val="auto"/>
          <w:sz w:val="28"/>
          <w:szCs w:val="28"/>
          <w:shd w:val="clear" w:color="auto" w:fill="FFFFFF"/>
        </w:rPr>
      </w:pPr>
      <w:r>
        <w:rPr>
          <w:rStyle w:val="13"/>
          <w:rFonts w:hint="eastAsia" w:asciiTheme="minorEastAsia" w:hAnsiTheme="minorEastAsia" w:eastAsiaTheme="minorEastAsia" w:cstheme="minorEastAsia"/>
          <w:color w:val="auto"/>
          <w:sz w:val="28"/>
          <w:szCs w:val="28"/>
          <w:shd w:val="clear" w:color="auto" w:fill="FFFFFF"/>
        </w:rPr>
        <w:t>联系方式</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比选邀请人：重庆交旅建设工程有限公司</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地址：重庆市江北区建新北路38号世纪英皇M层</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邮编：400020  </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shd w:val="clear" w:color="auto" w:fill="FFFFFF"/>
        </w:rPr>
        <w:t>联系人：</w:t>
      </w:r>
      <w:r>
        <w:rPr>
          <w:rFonts w:hint="eastAsia" w:asciiTheme="minorEastAsia" w:hAnsiTheme="minorEastAsia" w:eastAsiaTheme="minorEastAsia" w:cstheme="minorEastAsia"/>
          <w:color w:val="auto"/>
          <w:sz w:val="28"/>
          <w:szCs w:val="28"/>
          <w:shd w:val="clear" w:color="auto" w:fill="FFFFFF"/>
          <w:lang w:eastAsia="zh-CN"/>
        </w:rPr>
        <w:t>林老师</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shd w:val="clear" w:color="auto" w:fill="FFFFFF"/>
        </w:rPr>
        <w:t>电话：023-675</w:t>
      </w:r>
      <w:r>
        <w:rPr>
          <w:rFonts w:hint="eastAsia" w:asciiTheme="minorEastAsia" w:hAnsiTheme="minorEastAsia" w:eastAsiaTheme="minorEastAsia" w:cstheme="minorEastAsia"/>
          <w:color w:val="auto"/>
          <w:sz w:val="28"/>
          <w:szCs w:val="28"/>
          <w:shd w:val="clear" w:color="auto" w:fill="FFFFFF"/>
          <w:lang w:val="en-US" w:eastAsia="zh-CN"/>
        </w:rPr>
        <w:t xml:space="preserve">26371     </w:t>
      </w:r>
      <w:r>
        <w:rPr>
          <w:rFonts w:hint="eastAsia" w:asciiTheme="minorEastAsia" w:hAnsiTheme="minorEastAsia" w:eastAsiaTheme="minorEastAsia" w:cstheme="minorEastAsia"/>
          <w:color w:val="auto"/>
          <w:sz w:val="28"/>
          <w:szCs w:val="28"/>
          <w:shd w:val="clear" w:color="auto" w:fill="FFFFFF"/>
        </w:rPr>
        <w:t>传真：023-63871133</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r>
        <w:rPr>
          <w:rFonts w:hint="eastAsia" w:asciiTheme="minorEastAsia" w:hAnsiTheme="minorEastAsia" w:eastAsiaTheme="minorEastAsia" w:cstheme="minorEastAsia"/>
          <w:color w:val="auto"/>
          <w:sz w:val="28"/>
          <w:szCs w:val="28"/>
          <w:shd w:val="clear" w:color="auto" w:fill="FFFFFF"/>
        </w:rPr>
        <w:t>电子邮件：</w:t>
      </w:r>
      <w:r>
        <w:rPr>
          <w:rFonts w:hint="eastAsia" w:asciiTheme="minorEastAsia" w:hAnsiTheme="minorEastAsia" w:eastAsiaTheme="minorEastAsia" w:cstheme="minorEastAsia"/>
          <w:color w:val="auto"/>
        </w:rPr>
        <w:fldChar w:fldCharType="begin"/>
      </w:r>
      <w:r>
        <w:rPr>
          <w:rFonts w:hint="eastAsia" w:asciiTheme="minorEastAsia" w:hAnsiTheme="minorEastAsia" w:eastAsiaTheme="minorEastAsia" w:cstheme="minorEastAsia"/>
          <w:color w:val="auto"/>
        </w:rPr>
        <w:instrText xml:space="preserve"> HYPERLINK "mailto:77357379@qq.com" </w:instrText>
      </w:r>
      <w:r>
        <w:rPr>
          <w:rFonts w:hint="eastAsia" w:asciiTheme="minorEastAsia" w:hAnsiTheme="minorEastAsia" w:eastAsiaTheme="minorEastAsia" w:cstheme="minorEastAsia"/>
          <w:color w:val="auto"/>
        </w:rPr>
        <w:fldChar w:fldCharType="separate"/>
      </w:r>
      <w:r>
        <w:rPr>
          <w:rFonts w:hint="eastAsia" w:asciiTheme="minorEastAsia" w:hAnsiTheme="minorEastAsia" w:eastAsiaTheme="minorEastAsia" w:cstheme="minorEastAsia"/>
          <w:color w:val="auto"/>
          <w:sz w:val="28"/>
          <w:szCs w:val="28"/>
          <w:shd w:val="clear" w:color="auto" w:fill="FFFFFF"/>
          <w:lang w:val="en-US" w:eastAsia="zh-CN"/>
        </w:rPr>
        <w:t>474381463</w:t>
      </w:r>
      <w:r>
        <w:rPr>
          <w:rFonts w:hint="eastAsia" w:asciiTheme="minorEastAsia" w:hAnsiTheme="minorEastAsia" w:eastAsiaTheme="minorEastAsia" w:cstheme="minorEastAsia"/>
          <w:color w:val="auto"/>
          <w:sz w:val="28"/>
          <w:szCs w:val="28"/>
          <w:shd w:val="clear" w:color="auto" w:fill="FFFFFF"/>
          <w:lang w:eastAsia="zh-CN"/>
        </w:rPr>
        <w:t>@qq.com </w:t>
      </w:r>
      <w:r>
        <w:rPr>
          <w:rFonts w:hint="eastAsia" w:asciiTheme="minorEastAsia" w:hAnsiTheme="minorEastAsia" w:eastAsiaTheme="minorEastAsia" w:cstheme="minorEastAsia"/>
          <w:color w:val="auto"/>
          <w:sz w:val="28"/>
          <w:szCs w:val="28"/>
          <w:shd w:val="clear" w:color="auto" w:fill="FFFFFF"/>
        </w:rPr>
        <w:fldChar w:fldCharType="end"/>
      </w:r>
      <w:r>
        <w:rPr>
          <w:rFonts w:hint="eastAsia" w:asciiTheme="minorEastAsia" w:hAnsiTheme="minorEastAsia" w:eastAsiaTheme="minorEastAsia" w:cstheme="minorEastAsia"/>
          <w:color w:val="auto"/>
          <w:sz w:val="28"/>
          <w:szCs w:val="28"/>
          <w:shd w:val="clear" w:color="auto" w:fill="FFFFFF"/>
        </w:rPr>
        <w:t> </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560" w:firstLineChars="200"/>
        <w:textAlignment w:val="auto"/>
        <w:rPr>
          <w:rFonts w:hint="eastAsia" w:asciiTheme="minorEastAsia" w:hAnsiTheme="minorEastAsia" w:eastAsiaTheme="minorEastAsia" w:cstheme="minorEastAsia"/>
          <w:color w:val="auto"/>
          <w:sz w:val="28"/>
          <w:szCs w:val="28"/>
          <w:shd w:val="clear" w:color="auto" w:fill="FFFFFF"/>
        </w:rPr>
      </w:pP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color w:val="auto"/>
          <w:sz w:val="32"/>
          <w:szCs w:val="32"/>
          <w:lang w:val="zh-CN"/>
        </w:rPr>
      </w:pP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lang w:val="zh-CN"/>
        </w:rPr>
      </w:pPr>
      <w:r>
        <w:rPr>
          <w:rFonts w:hint="eastAsia" w:asciiTheme="minorEastAsia" w:hAnsiTheme="minorEastAsia" w:eastAsiaTheme="minorEastAsia" w:cstheme="minorEastAsia"/>
          <w:b/>
          <w:color w:val="auto"/>
          <w:sz w:val="32"/>
          <w:szCs w:val="32"/>
          <w:lang w:val="zh-CN"/>
        </w:rPr>
        <w:t>景典</w:t>
      </w:r>
      <w:r>
        <w:rPr>
          <w:rFonts w:hint="eastAsia" w:asciiTheme="minorEastAsia" w:hAnsiTheme="minorEastAsia" w:eastAsiaTheme="minorEastAsia" w:cstheme="minorEastAsia"/>
          <w:color w:val="auto"/>
          <w:sz w:val="32"/>
          <w:szCs w:val="32"/>
          <w:lang w:val="zh-CN"/>
        </w:rPr>
        <w:t>•</w:t>
      </w:r>
      <w:r>
        <w:rPr>
          <w:rFonts w:hint="eastAsia" w:asciiTheme="minorEastAsia" w:hAnsiTheme="minorEastAsia" w:eastAsiaTheme="minorEastAsia" w:cstheme="minorEastAsia"/>
          <w:b/>
          <w:color w:val="auto"/>
          <w:sz w:val="32"/>
          <w:szCs w:val="32"/>
          <w:lang w:val="zh-CN"/>
        </w:rPr>
        <w:t>迎江天地二期建设项目地基钎探</w:t>
      </w:r>
    </w:p>
    <w:p>
      <w:pPr>
        <w:pageBreakBefore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竞争性比选规则</w:t>
      </w: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8"/>
          <w:szCs w:val="32"/>
          <w:u w:val="single"/>
        </w:rPr>
      </w:pPr>
    </w:p>
    <w:p>
      <w:pPr>
        <w:pageBreakBefore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u w:val="single"/>
        </w:rPr>
        <w:t xml:space="preserve">  各潜在竞价人  </w:t>
      </w:r>
      <w:r>
        <w:rPr>
          <w:rFonts w:hint="eastAsia" w:asciiTheme="minorEastAsia" w:hAnsiTheme="minorEastAsia" w:eastAsiaTheme="minorEastAsia" w:cstheme="minorEastAsia"/>
          <w:color w:val="auto"/>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一、根据</w:t>
      </w:r>
      <w:r>
        <w:rPr>
          <w:rFonts w:hint="eastAsia" w:asciiTheme="minorEastAsia" w:hAnsiTheme="minorEastAsia" w:eastAsiaTheme="minorEastAsia" w:cstheme="minorEastAsia"/>
          <w:color w:val="auto"/>
          <w:sz w:val="28"/>
          <w:szCs w:val="32"/>
          <w:lang w:val="zh-CN"/>
        </w:rPr>
        <w:t>景典迎江天地二期建设项目</w:t>
      </w:r>
      <w:r>
        <w:rPr>
          <w:rFonts w:hint="eastAsia" w:asciiTheme="minorEastAsia" w:hAnsiTheme="minorEastAsia" w:eastAsiaTheme="minorEastAsia" w:cstheme="minorEastAsia"/>
          <w:color w:val="auto"/>
          <w:sz w:val="28"/>
          <w:szCs w:val="32"/>
        </w:rPr>
        <w:t>的施工需要，经邀请人研究决定,现对该工程采取竞争性比选方式选择</w:t>
      </w:r>
      <w:r>
        <w:rPr>
          <w:rFonts w:hint="eastAsia" w:asciiTheme="minorEastAsia" w:hAnsiTheme="minorEastAsia" w:eastAsiaTheme="minorEastAsia" w:cstheme="minorEastAsia"/>
          <w:color w:val="auto"/>
          <w:sz w:val="28"/>
          <w:szCs w:val="32"/>
          <w:lang w:eastAsia="zh-CN"/>
        </w:rPr>
        <w:t>地基钎探</w:t>
      </w:r>
      <w:r>
        <w:rPr>
          <w:rFonts w:hint="eastAsia" w:asciiTheme="minorEastAsia" w:hAnsiTheme="minorEastAsia" w:eastAsiaTheme="minorEastAsia" w:cstheme="minorEastAsia"/>
          <w:color w:val="auto"/>
          <w:sz w:val="28"/>
          <w:szCs w:val="32"/>
        </w:rPr>
        <w:t>单位。</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二、本次竞争性比选为</w:t>
      </w:r>
      <w:r>
        <w:rPr>
          <w:rFonts w:hint="eastAsia" w:asciiTheme="minorEastAsia" w:hAnsiTheme="minorEastAsia" w:eastAsiaTheme="minorEastAsia" w:cstheme="minorEastAsia"/>
          <w:color w:val="auto"/>
          <w:sz w:val="28"/>
          <w:szCs w:val="32"/>
          <w:lang w:val="zh-CN"/>
        </w:rPr>
        <w:t>景典•迎江天地二期建设项目地基钎探</w:t>
      </w:r>
      <w:r>
        <w:rPr>
          <w:rFonts w:hint="eastAsia" w:asciiTheme="minorEastAsia" w:hAnsiTheme="minorEastAsia" w:eastAsiaTheme="minorEastAsia" w:cstheme="minorEastAsia"/>
          <w:color w:val="auto"/>
          <w:sz w:val="28"/>
          <w:szCs w:val="32"/>
        </w:rPr>
        <w:t>，竞价人按比选规则要求对竞争性比选书进行填报。</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w:t>
      </w:r>
      <w:r>
        <w:rPr>
          <w:rFonts w:hint="eastAsia" w:asciiTheme="minorEastAsia" w:hAnsiTheme="minorEastAsia" w:eastAsiaTheme="minorEastAsia" w:cstheme="minorEastAsia"/>
          <w:color w:val="auto"/>
          <w:sz w:val="28"/>
          <w:szCs w:val="32"/>
          <w:lang w:eastAsia="zh-CN"/>
        </w:rPr>
        <w:t>地基钎探</w:t>
      </w:r>
      <w:r>
        <w:rPr>
          <w:rFonts w:hint="eastAsia" w:asciiTheme="minorEastAsia" w:hAnsiTheme="minorEastAsia" w:eastAsiaTheme="minorEastAsia" w:cstheme="minorEastAsia"/>
          <w:color w:val="auto"/>
          <w:sz w:val="28"/>
          <w:szCs w:val="32"/>
        </w:rPr>
        <w:t>内容：</w:t>
      </w:r>
      <w:r>
        <w:rPr>
          <w:rFonts w:hint="eastAsia" w:asciiTheme="minorEastAsia" w:hAnsiTheme="minorEastAsia" w:eastAsiaTheme="minorEastAsia" w:cstheme="minorEastAsia"/>
          <w:color w:val="auto"/>
          <w:sz w:val="28"/>
          <w:szCs w:val="32"/>
          <w:lang w:eastAsia="zh-CN"/>
        </w:rPr>
        <w:t>详见附件三</w:t>
      </w:r>
      <w:r>
        <w:rPr>
          <w:rFonts w:hint="eastAsia" w:asciiTheme="minorEastAsia" w:hAnsiTheme="minorEastAsia" w:eastAsiaTheme="minorEastAsia" w:cstheme="minorEastAsia"/>
          <w:color w:val="auto"/>
          <w:sz w:val="28"/>
          <w:szCs w:val="28"/>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四、</w:t>
      </w:r>
      <w:r>
        <w:rPr>
          <w:rFonts w:hint="eastAsia" w:asciiTheme="minorEastAsia" w:hAnsiTheme="minorEastAsia" w:eastAsiaTheme="minorEastAsia" w:cstheme="minorEastAsia"/>
          <w:color w:val="auto"/>
          <w:sz w:val="28"/>
          <w:szCs w:val="32"/>
          <w:lang w:eastAsia="zh-CN"/>
        </w:rPr>
        <w:t>景典迎江天地二期建设项目地基钎探</w:t>
      </w:r>
      <w:r>
        <w:rPr>
          <w:rFonts w:hint="eastAsia" w:asciiTheme="minorEastAsia" w:hAnsiTheme="minorEastAsia" w:eastAsiaTheme="minorEastAsia" w:cstheme="minorEastAsia"/>
          <w:color w:val="auto"/>
          <w:sz w:val="28"/>
          <w:szCs w:val="32"/>
        </w:rPr>
        <w:t>竞争性比选规则如下：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（一）参与该项目竞争性比选的单位必须具备工程勘察综合甲级资质或工程勘察专业类（岩土工程）</w:t>
      </w:r>
      <w:r>
        <w:rPr>
          <w:rFonts w:hint="eastAsia" w:asciiTheme="minorEastAsia" w:hAnsiTheme="minorEastAsia" w:eastAsiaTheme="minorEastAsia" w:cstheme="minorEastAsia"/>
          <w:color w:val="auto"/>
          <w:sz w:val="28"/>
          <w:szCs w:val="32"/>
          <w:lang w:eastAsia="zh-CN"/>
        </w:rPr>
        <w:t>甲</w:t>
      </w:r>
      <w:r>
        <w:rPr>
          <w:rFonts w:hint="eastAsia" w:asciiTheme="minorEastAsia" w:hAnsiTheme="minorEastAsia" w:eastAsiaTheme="minorEastAsia" w:cstheme="minorEastAsia"/>
          <w:color w:val="auto"/>
          <w:sz w:val="28"/>
          <w:szCs w:val="32"/>
        </w:rPr>
        <w:t>级及以上资质</w:t>
      </w:r>
      <w:r>
        <w:rPr>
          <w:rFonts w:hint="eastAsia" w:asciiTheme="minorEastAsia" w:hAnsiTheme="minorEastAsia" w:eastAsiaTheme="minorEastAsia" w:cstheme="minorEastAsia"/>
          <w:color w:val="auto"/>
          <w:sz w:val="28"/>
          <w:szCs w:val="32"/>
          <w:lang w:eastAsia="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（二）参与该项目竞争性比选的单位须具有较强的施工组织能力，并且在近</w:t>
      </w:r>
      <w:r>
        <w:rPr>
          <w:rFonts w:hint="eastAsia" w:asciiTheme="minorEastAsia" w:hAnsiTheme="minorEastAsia" w:eastAsiaTheme="minorEastAsia" w:cstheme="minorEastAsia"/>
          <w:color w:val="auto"/>
          <w:sz w:val="28"/>
          <w:szCs w:val="32"/>
          <w:u w:val="single"/>
        </w:rPr>
        <w:t xml:space="preserve"> 2 </w:t>
      </w:r>
      <w:r>
        <w:rPr>
          <w:rFonts w:hint="eastAsia" w:asciiTheme="minorEastAsia" w:hAnsiTheme="minorEastAsia" w:eastAsiaTheme="minorEastAsia" w:cstheme="minorEastAsia"/>
          <w:color w:val="auto"/>
          <w:sz w:val="28"/>
          <w:szCs w:val="32"/>
        </w:rPr>
        <w:t>年内所承建的</w:t>
      </w:r>
      <w:r>
        <w:rPr>
          <w:rFonts w:hint="eastAsia" w:asciiTheme="minorEastAsia" w:hAnsiTheme="minorEastAsia" w:eastAsiaTheme="minorEastAsia" w:cstheme="minorEastAsia"/>
          <w:color w:val="auto"/>
          <w:sz w:val="28"/>
          <w:szCs w:val="32"/>
          <w:lang w:eastAsia="zh-CN"/>
        </w:rPr>
        <w:t>钎探</w:t>
      </w:r>
      <w:r>
        <w:rPr>
          <w:rFonts w:hint="eastAsia" w:asciiTheme="minorEastAsia" w:hAnsiTheme="minorEastAsia" w:eastAsiaTheme="minorEastAsia" w:cstheme="minorEastAsia"/>
          <w:color w:val="auto"/>
          <w:sz w:val="28"/>
          <w:szCs w:val="32"/>
        </w:rPr>
        <w:t>工程项目未出现质量、安全事故。</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（三）该工程预计总</w:t>
      </w:r>
      <w:r>
        <w:rPr>
          <w:rFonts w:hint="eastAsia" w:asciiTheme="minorEastAsia" w:hAnsiTheme="minorEastAsia" w:eastAsiaTheme="minorEastAsia" w:cstheme="minorEastAsia"/>
          <w:color w:val="auto"/>
          <w:sz w:val="28"/>
          <w:szCs w:val="32"/>
        </w:rPr>
        <w:t>工期</w:t>
      </w:r>
      <w:r>
        <w:rPr>
          <w:rFonts w:hint="eastAsia" w:asciiTheme="minorEastAsia" w:hAnsiTheme="minorEastAsia" w:eastAsiaTheme="minorEastAsia" w:cstheme="minorEastAsia"/>
          <w:color w:val="auto"/>
          <w:sz w:val="28"/>
          <w:szCs w:val="32"/>
          <w:u w:val="single"/>
          <w:lang w:val="en-US" w:eastAsia="zh-CN"/>
        </w:rPr>
        <w:t>60日历天</w:t>
      </w:r>
      <w:r>
        <w:rPr>
          <w:rFonts w:hint="eastAsia" w:asciiTheme="minorEastAsia" w:hAnsiTheme="minorEastAsia" w:eastAsiaTheme="minorEastAsia" w:cstheme="minorEastAsia"/>
          <w:color w:val="auto"/>
          <w:sz w:val="28"/>
          <w:szCs w:val="32"/>
        </w:rPr>
        <w:t>（含节</w:t>
      </w:r>
      <w:r>
        <w:rPr>
          <w:rFonts w:hint="eastAsia" w:asciiTheme="minorEastAsia" w:hAnsiTheme="minorEastAsia" w:eastAsiaTheme="minorEastAsia" w:cstheme="minorEastAsia"/>
          <w:color w:val="auto"/>
          <w:sz w:val="28"/>
          <w:szCs w:val="32"/>
        </w:rPr>
        <w:t>假日），</w:t>
      </w:r>
      <w:r>
        <w:rPr>
          <w:rFonts w:hint="eastAsia" w:asciiTheme="minorEastAsia" w:hAnsiTheme="minorEastAsia" w:eastAsiaTheme="minorEastAsia" w:cstheme="minorEastAsia"/>
          <w:color w:val="auto"/>
          <w:sz w:val="28"/>
          <w:szCs w:val="28"/>
        </w:rPr>
        <w:t>具体开工日期以甲方的通知为准</w:t>
      </w:r>
      <w:r>
        <w:rPr>
          <w:rFonts w:hint="eastAsia" w:asciiTheme="minorEastAsia" w:hAnsiTheme="minorEastAsia" w:eastAsiaTheme="minorEastAsia" w:cstheme="minorEastAsia"/>
          <w:color w:val="auto"/>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u w:val="none"/>
        </w:rPr>
      </w:pPr>
      <w:r>
        <w:rPr>
          <w:rFonts w:hint="eastAsia" w:asciiTheme="minorEastAsia" w:hAnsiTheme="minorEastAsia" w:eastAsiaTheme="minorEastAsia" w:cstheme="minorEastAsia"/>
          <w:color w:val="auto"/>
          <w:sz w:val="28"/>
          <w:szCs w:val="32"/>
        </w:rPr>
        <w:t>（四）该</w:t>
      </w:r>
      <w:r>
        <w:rPr>
          <w:rFonts w:hint="eastAsia" w:asciiTheme="minorEastAsia" w:hAnsiTheme="minorEastAsia" w:eastAsiaTheme="minorEastAsia" w:cstheme="minorEastAsia"/>
          <w:color w:val="auto"/>
          <w:sz w:val="28"/>
          <w:szCs w:val="32"/>
          <w:lang w:eastAsia="zh-CN"/>
        </w:rPr>
        <w:t>钎探</w:t>
      </w:r>
      <w:r>
        <w:rPr>
          <w:rFonts w:hint="eastAsia" w:asciiTheme="minorEastAsia" w:hAnsiTheme="minorEastAsia" w:eastAsiaTheme="minorEastAsia" w:cstheme="minorEastAsia"/>
          <w:color w:val="auto"/>
          <w:sz w:val="28"/>
          <w:szCs w:val="32"/>
        </w:rPr>
        <w:t>项目必须</w:t>
      </w:r>
      <w:r>
        <w:rPr>
          <w:rFonts w:hint="eastAsia" w:asciiTheme="minorEastAsia" w:hAnsiTheme="minorEastAsia" w:eastAsiaTheme="minorEastAsia" w:cstheme="minorEastAsia"/>
          <w:color w:val="auto"/>
          <w:sz w:val="28"/>
          <w:szCs w:val="28"/>
          <w:u w:val="none"/>
        </w:rPr>
        <w:t>满足国家现行岩土工程</w:t>
      </w:r>
      <w:r>
        <w:rPr>
          <w:rFonts w:hint="eastAsia" w:asciiTheme="minorEastAsia" w:hAnsiTheme="minorEastAsia" w:eastAsiaTheme="minorEastAsia" w:cstheme="minorEastAsia"/>
          <w:color w:val="auto"/>
          <w:sz w:val="28"/>
          <w:szCs w:val="28"/>
          <w:u w:val="none"/>
          <w:lang w:eastAsia="zh-CN"/>
        </w:rPr>
        <w:t>钎探规范要求及贵州省建筑勘察规范</w:t>
      </w:r>
      <w:r>
        <w:rPr>
          <w:rFonts w:hint="eastAsia" w:asciiTheme="minorEastAsia" w:hAnsiTheme="minorEastAsia" w:eastAsiaTheme="minorEastAsia" w:cstheme="minorEastAsia"/>
          <w:color w:val="auto"/>
          <w:sz w:val="28"/>
          <w:szCs w:val="28"/>
          <w:u w:val="none"/>
        </w:rPr>
        <w:t xml:space="preserve"> </w:t>
      </w:r>
      <w:r>
        <w:rPr>
          <w:rFonts w:hint="eastAsia" w:asciiTheme="minorEastAsia" w:hAnsiTheme="minorEastAsia" w:eastAsiaTheme="minorEastAsia" w:cstheme="minorEastAsia"/>
          <w:color w:val="auto"/>
          <w:sz w:val="28"/>
          <w:szCs w:val="32"/>
          <w:u w:val="none"/>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（五）邀请人对各竞价人自行前往本工程项目所在地进行现场考察，并且竞价人不得以任何理由在施工过程中提出对合同单价进行调整。</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color w:val="auto"/>
          <w:sz w:val="28"/>
          <w:szCs w:val="32"/>
          <w:highlight w:val="none"/>
        </w:rPr>
        <w:t>（六）报价内容及报价方式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1、报价内容</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1）竞价人应根据邀请人提供的</w:t>
      </w:r>
      <w:r>
        <w:rPr>
          <w:rFonts w:hint="eastAsia" w:asciiTheme="minorEastAsia" w:hAnsiTheme="minorEastAsia" w:eastAsiaTheme="minorEastAsia" w:cstheme="minorEastAsia"/>
          <w:color w:val="auto"/>
          <w:sz w:val="28"/>
          <w:szCs w:val="32"/>
          <w:lang w:eastAsia="zh-CN"/>
        </w:rPr>
        <w:t>最高限价</w:t>
      </w:r>
      <w:r>
        <w:rPr>
          <w:rFonts w:hint="eastAsia" w:asciiTheme="minorEastAsia" w:hAnsiTheme="minorEastAsia" w:eastAsiaTheme="minorEastAsia" w:cstheme="minorEastAsia"/>
          <w:color w:val="auto"/>
          <w:sz w:val="28"/>
          <w:szCs w:val="32"/>
        </w:rPr>
        <w:t>进行含税报</w:t>
      </w:r>
      <w:r>
        <w:rPr>
          <w:rFonts w:hint="eastAsia" w:asciiTheme="minorEastAsia" w:hAnsiTheme="minorEastAsia" w:eastAsiaTheme="minorEastAsia" w:cstheme="minorEastAsia"/>
          <w:color w:val="auto"/>
          <w:sz w:val="28"/>
          <w:szCs w:val="32"/>
        </w:rPr>
        <w:t>价，含税报价包括竞价人为实施和完成本工程所需的人工、辅材、小型机械、质检（自检）、安装、缺陷修复、管理、施工人员、保险、税费、利润、安全文明施工、施工协调等一切费用。</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b/>
          <w:bCs/>
          <w:color w:val="auto"/>
          <w:sz w:val="28"/>
          <w:szCs w:val="32"/>
        </w:rPr>
      </w:pPr>
      <w:r>
        <w:rPr>
          <w:rFonts w:hint="eastAsia" w:asciiTheme="minorEastAsia" w:hAnsiTheme="minorEastAsia" w:eastAsiaTheme="minorEastAsia" w:cstheme="minorEastAsia"/>
          <w:b w:val="0"/>
          <w:bCs w:val="0"/>
          <w:color w:val="auto"/>
          <w:sz w:val="28"/>
          <w:szCs w:val="32"/>
        </w:rPr>
        <w:t>3）</w:t>
      </w:r>
      <w:r>
        <w:rPr>
          <w:rFonts w:hint="eastAsia" w:asciiTheme="minorEastAsia" w:hAnsiTheme="minorEastAsia" w:eastAsiaTheme="minorEastAsia" w:cstheme="minorEastAsia"/>
          <w:b/>
          <w:bCs/>
          <w:color w:val="auto"/>
          <w:sz w:val="28"/>
          <w:szCs w:val="32"/>
        </w:rPr>
        <w:t>邀请人给出的最高限价表为总价、单价限价。</w:t>
      </w:r>
    </w:p>
    <w:p>
      <w:pPr>
        <w:pageBreakBefore w:val="0"/>
        <w:tabs>
          <w:tab w:val="left" w:pos="4725"/>
        </w:tabs>
        <w:kinsoku/>
        <w:wordWrap/>
        <w:overflowPunct/>
        <w:topLinePunct w:val="0"/>
        <w:autoSpaceDE/>
        <w:autoSpaceDN/>
        <w:bidi w:val="0"/>
        <w:adjustRightInd/>
        <w:snapToGrid/>
        <w:spacing w:line="360" w:lineRule="auto"/>
        <w:ind w:firstLine="840" w:firstLineChars="3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4）竞价人必须仔细阅读本竞价文件附件</w:t>
      </w:r>
      <w:r>
        <w:rPr>
          <w:rFonts w:hint="eastAsia" w:asciiTheme="minorEastAsia" w:hAnsiTheme="minorEastAsia" w:eastAsiaTheme="minorEastAsia" w:cstheme="minorEastAsia"/>
          <w:color w:val="auto"/>
          <w:sz w:val="28"/>
          <w:szCs w:val="32"/>
          <w:lang w:eastAsia="zh-CN"/>
        </w:rPr>
        <w:t>一</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景典•迎江天地二期建设项目地基钎探</w:t>
      </w:r>
      <w:r>
        <w:rPr>
          <w:rFonts w:hint="eastAsia" w:asciiTheme="minorEastAsia" w:hAnsiTheme="minorEastAsia" w:eastAsiaTheme="minorEastAsia" w:cstheme="minorEastAsia"/>
          <w:color w:val="auto"/>
          <w:sz w:val="28"/>
          <w:szCs w:val="32"/>
        </w:rPr>
        <w:t>合同》中约定的全部条款，并作为报价依据。</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2、承包方式</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2.1</w:t>
      </w:r>
      <w:r>
        <w:rPr>
          <w:rFonts w:hint="eastAsia" w:asciiTheme="minorEastAsia" w:hAnsiTheme="minorEastAsia" w:eastAsiaTheme="minorEastAsia" w:cstheme="minorEastAsia"/>
          <w:color w:val="auto"/>
          <w:sz w:val="28"/>
          <w:szCs w:val="32"/>
        </w:rPr>
        <w:t>本工程采用下</w:t>
      </w:r>
      <w:r>
        <w:rPr>
          <w:rFonts w:hint="eastAsia" w:asciiTheme="minorEastAsia" w:hAnsiTheme="minorEastAsia" w:eastAsiaTheme="minorEastAsia" w:cstheme="minorEastAsia"/>
          <w:color w:val="auto"/>
          <w:sz w:val="28"/>
          <w:szCs w:val="32"/>
        </w:rPr>
        <w:t>列第</w:t>
      </w:r>
      <w:r>
        <w:rPr>
          <w:rFonts w:hint="eastAsia" w:asciiTheme="minorEastAsia" w:hAnsiTheme="minorEastAsia" w:eastAsiaTheme="minorEastAsia" w:cstheme="minorEastAsia"/>
          <w:color w:val="auto"/>
          <w:sz w:val="28"/>
          <w:szCs w:val="32"/>
          <w:u w:val="single"/>
        </w:rPr>
        <w:t xml:space="preserve"> 3） </w:t>
      </w:r>
      <w:r>
        <w:rPr>
          <w:rFonts w:hint="eastAsia" w:asciiTheme="minorEastAsia" w:hAnsiTheme="minorEastAsia" w:eastAsiaTheme="minorEastAsia" w:cstheme="minorEastAsia"/>
          <w:color w:val="auto"/>
          <w:sz w:val="28"/>
          <w:szCs w:val="32"/>
        </w:rPr>
        <w:t>种承包方式，并计算合同价款：</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1）分部分项单价包干法；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2）建筑面积综合单价法；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3）清单综合单价法；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4）总价包干法；</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5）总价下浮比例；</w:t>
      </w:r>
    </w:p>
    <w:p>
      <w:pPr>
        <w:pageBreakBefore w:val="0"/>
        <w:tabs>
          <w:tab w:val="left" w:pos="4725"/>
        </w:tabs>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highlight w:val="none"/>
        </w:rPr>
      </w:pPr>
      <w:r>
        <w:rPr>
          <w:rFonts w:hint="eastAsia" w:asciiTheme="minorEastAsia" w:hAnsiTheme="minorEastAsia" w:eastAsiaTheme="minorEastAsia" w:cstheme="minorEastAsia"/>
          <w:color w:val="auto"/>
          <w:sz w:val="28"/>
          <w:szCs w:val="32"/>
          <w:highlight w:val="none"/>
        </w:rPr>
        <w:t xml:space="preserve">  6）其他方式。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（七）竞价人需向邀请人提供竞价书，包括竞价人资质证书副本、营业执照副本、法</w:t>
      </w:r>
      <w:r>
        <w:rPr>
          <w:rFonts w:hint="eastAsia" w:asciiTheme="minorEastAsia" w:hAnsiTheme="minorEastAsia" w:eastAsiaTheme="minorEastAsia" w:cstheme="minorEastAsia"/>
          <w:color w:val="auto"/>
          <w:sz w:val="28"/>
          <w:szCs w:val="32"/>
          <w:lang w:eastAsia="zh-CN"/>
        </w:rPr>
        <w:t>定代表人身份证</w:t>
      </w:r>
      <w:r>
        <w:rPr>
          <w:rFonts w:hint="eastAsia" w:asciiTheme="minorEastAsia" w:hAnsiTheme="minorEastAsia" w:eastAsiaTheme="minorEastAsia" w:cstheme="minorEastAsia"/>
          <w:color w:val="auto"/>
          <w:sz w:val="28"/>
          <w:szCs w:val="32"/>
        </w:rPr>
        <w:t>、报价表等。</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u w:val="single"/>
        </w:rPr>
      </w:pPr>
      <w:r>
        <w:rPr>
          <w:rFonts w:hint="eastAsia" w:asciiTheme="minorEastAsia" w:hAnsiTheme="minorEastAsia" w:eastAsiaTheme="minorEastAsia" w:cstheme="minorEastAsia"/>
          <w:color w:val="auto"/>
          <w:sz w:val="28"/>
          <w:szCs w:val="32"/>
        </w:rPr>
        <w:t>五、最高限价详见邀请人提供的最高限价表（附件</w:t>
      </w:r>
      <w:r>
        <w:rPr>
          <w:rFonts w:hint="eastAsia" w:asciiTheme="minorEastAsia" w:hAnsiTheme="minorEastAsia" w:eastAsiaTheme="minorEastAsia" w:cstheme="minorEastAsia"/>
          <w:color w:val="auto"/>
          <w:sz w:val="28"/>
          <w:szCs w:val="32"/>
          <w:lang w:eastAsia="zh-CN"/>
        </w:rPr>
        <w:t>二</w:t>
      </w:r>
      <w:r>
        <w:rPr>
          <w:rFonts w:hint="eastAsia" w:asciiTheme="minorEastAsia" w:hAnsiTheme="minorEastAsia" w:eastAsiaTheme="minorEastAsia" w:cstheme="minorEastAsia"/>
          <w:color w:val="auto"/>
          <w:sz w:val="28"/>
          <w:szCs w:val="32"/>
        </w:rPr>
        <w:t>），该表将随竞争性比选文件同时发出</w:t>
      </w:r>
      <w:r>
        <w:rPr>
          <w:rFonts w:hint="eastAsia" w:asciiTheme="minorEastAsia" w:hAnsiTheme="minorEastAsia" w:eastAsiaTheme="minorEastAsia" w:cstheme="minorEastAsia"/>
          <w:color w:val="auto"/>
          <w:sz w:val="28"/>
          <w:szCs w:val="32"/>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六、本工程进度款支付方式详见附件</w:t>
      </w:r>
      <w:r>
        <w:rPr>
          <w:rFonts w:hint="eastAsia" w:asciiTheme="minorEastAsia" w:hAnsiTheme="minorEastAsia" w:eastAsiaTheme="minorEastAsia" w:cstheme="minorEastAsia"/>
          <w:color w:val="auto"/>
          <w:sz w:val="28"/>
          <w:szCs w:val="32"/>
          <w:lang w:eastAsia="zh-CN"/>
        </w:rPr>
        <w:t>一</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景典迎江天地二期建设项目地基钎探</w:t>
      </w:r>
      <w:r>
        <w:rPr>
          <w:rFonts w:hint="eastAsia" w:asciiTheme="minorEastAsia" w:hAnsiTheme="minorEastAsia" w:eastAsiaTheme="minorEastAsia" w:cstheme="minorEastAsia"/>
          <w:color w:val="auto"/>
          <w:sz w:val="28"/>
          <w:szCs w:val="32"/>
        </w:rPr>
        <w:t>合同》中的相关约定，请各竞价人充分考虑本因素，一旦中标即视为报价中已包含资金成本，竞价人不得再向邀请人提出索赔等额外的费用。</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七、废标、流标</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（一）竞价人的报价不得超过邀请人公布的最高限价，否则报价作废，邀请人不予接受。</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（二）竞价人需提供符合竞争性比选规则要求的</w:t>
      </w:r>
      <w:r>
        <w:rPr>
          <w:rFonts w:hint="eastAsia" w:asciiTheme="minorEastAsia" w:hAnsiTheme="minorEastAsia" w:eastAsiaTheme="minorEastAsia" w:cstheme="minorEastAsia"/>
          <w:color w:val="auto"/>
          <w:sz w:val="28"/>
          <w:szCs w:val="32"/>
          <w:lang w:val="zh-CN"/>
        </w:rPr>
        <w:t>竞争性比选书，竞争性比选书必须装入投标文件袋，并密封完好，封口处需加盖单位公章</w:t>
      </w:r>
      <w:r>
        <w:rPr>
          <w:rFonts w:hint="eastAsia" w:asciiTheme="minorEastAsia" w:hAnsiTheme="minorEastAsia" w:eastAsiaTheme="minorEastAsia" w:cstheme="minorEastAsia"/>
          <w:color w:val="auto"/>
          <w:sz w:val="28"/>
          <w:szCs w:val="32"/>
        </w:rPr>
        <w:t>，否则为废标</w:t>
      </w:r>
      <w:r>
        <w:rPr>
          <w:rFonts w:hint="eastAsia" w:asciiTheme="minorEastAsia" w:hAnsiTheme="minorEastAsia" w:eastAsiaTheme="minorEastAsia" w:cstheme="minorEastAsia"/>
          <w:color w:val="auto"/>
          <w:sz w:val="28"/>
          <w:szCs w:val="32"/>
          <w:lang w:val="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八、确定劳务分包单位的原则</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（一）邀请人竞价评审小组对所有竞价书进行评审，并</w:t>
      </w:r>
      <w:r>
        <w:rPr>
          <w:rFonts w:hint="eastAsia" w:asciiTheme="minorEastAsia" w:hAnsiTheme="minorEastAsia" w:eastAsiaTheme="minorEastAsia" w:cstheme="minorEastAsia"/>
          <w:color w:val="auto"/>
          <w:sz w:val="28"/>
          <w:szCs w:val="32"/>
          <w:lang w:val="zh-CN"/>
        </w:rPr>
        <w:t>选择不含税报价最低的竞价人为第一候选人，</w:t>
      </w:r>
      <w:r>
        <w:rPr>
          <w:rFonts w:hint="eastAsia" w:asciiTheme="minorEastAsia" w:hAnsiTheme="minorEastAsia" w:eastAsiaTheme="minorEastAsia" w:cstheme="minorEastAsia"/>
          <w:color w:val="auto"/>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（二）若出现第一候选人未按规定与邀请人签订合同，则选择第二候选人，依次类推。</w:t>
      </w:r>
    </w:p>
    <w:p>
      <w:pPr>
        <w:pageBreakBefore w:val="0"/>
        <w:kinsoku/>
        <w:wordWrap/>
        <w:overflowPunct/>
        <w:topLinePunct w:val="0"/>
        <w:autoSpaceDE/>
        <w:autoSpaceDN/>
        <w:bidi w:val="0"/>
        <w:adjustRightInd/>
        <w:snapToGrid/>
        <w:spacing w:line="360" w:lineRule="auto"/>
        <w:ind w:firstLine="56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Theme="minorEastAsia" w:hAnsiTheme="minorEastAsia" w:eastAsiaTheme="minorEastAsia" w:cstheme="minorEastAsia"/>
          <w:color w:val="auto"/>
          <w:sz w:val="28"/>
          <w:szCs w:val="32"/>
          <w:u w:val="single"/>
        </w:rPr>
        <w:t>20</w:t>
      </w:r>
      <w:r>
        <w:rPr>
          <w:rFonts w:hint="eastAsia" w:asciiTheme="minorEastAsia" w:hAnsiTheme="minorEastAsia" w:eastAsiaTheme="minorEastAsia" w:cstheme="minorEastAsia"/>
          <w:color w:val="auto"/>
          <w:sz w:val="28"/>
          <w:szCs w:val="32"/>
        </w:rPr>
        <w:t>%时，该报价即视为恶意低价中标）。</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请各竞价人于</w:t>
      </w:r>
      <w:r>
        <w:rPr>
          <w:rFonts w:hint="eastAsia" w:asciiTheme="minorEastAsia" w:hAnsiTheme="minorEastAsia" w:eastAsiaTheme="minorEastAsia" w:cstheme="minorEastAsia"/>
          <w:color w:val="auto"/>
          <w:sz w:val="28"/>
          <w:szCs w:val="32"/>
          <w:u w:val="single"/>
          <w:lang w:eastAsia="zh-CN"/>
        </w:rPr>
        <w:t>2021</w:t>
      </w:r>
      <w:r>
        <w:rPr>
          <w:rFonts w:hint="eastAsia" w:asciiTheme="minorEastAsia" w:hAnsiTheme="minorEastAsia" w:eastAsiaTheme="minorEastAsia" w:cstheme="minorEastAsia"/>
          <w:color w:val="auto"/>
          <w:sz w:val="28"/>
          <w:szCs w:val="32"/>
          <w:u w:val="none"/>
          <w:lang w:eastAsia="zh-CN"/>
        </w:rPr>
        <w:t>年</w:t>
      </w:r>
      <w:r>
        <w:rPr>
          <w:rFonts w:hint="eastAsia" w:asciiTheme="minorEastAsia" w:hAnsiTheme="minorEastAsia" w:eastAsiaTheme="minorEastAsia" w:cstheme="minorEastAsia"/>
          <w:color w:val="auto"/>
          <w:sz w:val="28"/>
          <w:szCs w:val="32"/>
          <w:u w:val="single"/>
          <w:lang w:val="en-US" w:eastAsia="zh-CN"/>
        </w:rPr>
        <w:t xml:space="preserve"> 4 </w:t>
      </w:r>
      <w:r>
        <w:rPr>
          <w:rFonts w:hint="eastAsia" w:asciiTheme="minorEastAsia" w:hAnsiTheme="minorEastAsia" w:eastAsiaTheme="minorEastAsia" w:cstheme="minorEastAsia"/>
          <w:color w:val="auto"/>
          <w:sz w:val="28"/>
          <w:szCs w:val="32"/>
        </w:rPr>
        <w:t>月</w:t>
      </w:r>
      <w:r>
        <w:rPr>
          <w:rFonts w:hint="eastAsia" w:asciiTheme="minorEastAsia" w:hAnsiTheme="minorEastAsia" w:eastAsiaTheme="minorEastAsia" w:cstheme="minorEastAsia"/>
          <w:color w:val="auto"/>
          <w:sz w:val="28"/>
          <w:szCs w:val="32"/>
          <w:u w:val="single"/>
          <w:lang w:val="en-US" w:eastAsia="zh-CN"/>
        </w:rPr>
        <w:t xml:space="preserve"> 19 </w:t>
      </w:r>
      <w:r>
        <w:rPr>
          <w:rFonts w:hint="eastAsia" w:asciiTheme="minorEastAsia" w:hAnsiTheme="minorEastAsia" w:eastAsiaTheme="minorEastAsia" w:cstheme="minorEastAsia"/>
          <w:color w:val="auto"/>
          <w:sz w:val="28"/>
          <w:szCs w:val="32"/>
        </w:rPr>
        <w:t>日</w:t>
      </w:r>
      <w:r>
        <w:rPr>
          <w:rFonts w:hint="eastAsia" w:asciiTheme="minorEastAsia" w:hAnsiTheme="minorEastAsia" w:eastAsiaTheme="minorEastAsia" w:cstheme="minorEastAsia"/>
          <w:color w:val="auto"/>
          <w:sz w:val="28"/>
          <w:szCs w:val="32"/>
          <w:u w:val="single"/>
          <w:lang w:val="en-US" w:eastAsia="zh-CN"/>
        </w:rPr>
        <w:t>10</w:t>
      </w:r>
      <w:r>
        <w:rPr>
          <w:rFonts w:hint="eastAsia" w:asciiTheme="minorEastAsia" w:hAnsiTheme="minorEastAsia" w:eastAsiaTheme="minorEastAsia" w:cstheme="minorEastAsia"/>
          <w:color w:val="auto"/>
          <w:sz w:val="28"/>
          <w:szCs w:val="32"/>
          <w:lang w:val="en-US" w:eastAsia="zh-CN"/>
        </w:rPr>
        <w:t>时</w:t>
      </w:r>
      <w:r>
        <w:rPr>
          <w:rFonts w:hint="eastAsia" w:asciiTheme="minorEastAsia" w:hAnsiTheme="minorEastAsia" w:eastAsiaTheme="minorEastAsia" w:cstheme="minorEastAsia"/>
          <w:color w:val="auto"/>
          <w:sz w:val="28"/>
          <w:szCs w:val="32"/>
          <w:u w:val="single"/>
          <w:lang w:val="en-US" w:eastAsia="zh-CN"/>
        </w:rPr>
        <w:t>00</w:t>
      </w:r>
      <w:r>
        <w:rPr>
          <w:rFonts w:hint="eastAsia" w:asciiTheme="minorEastAsia" w:hAnsiTheme="minorEastAsia" w:eastAsiaTheme="minorEastAsia" w:cstheme="minorEastAsia"/>
          <w:color w:val="auto"/>
          <w:sz w:val="28"/>
          <w:szCs w:val="32"/>
          <w:lang w:val="en-US" w:eastAsia="zh-CN"/>
        </w:rPr>
        <w:t>分</w:t>
      </w:r>
      <w:r>
        <w:rPr>
          <w:rFonts w:hint="eastAsia" w:asciiTheme="minorEastAsia" w:hAnsiTheme="minorEastAsia" w:eastAsiaTheme="minorEastAsia" w:cstheme="minorEastAsia"/>
          <w:color w:val="auto"/>
          <w:sz w:val="28"/>
          <w:szCs w:val="32"/>
        </w:rPr>
        <w:t>前</w:t>
      </w:r>
      <w:r>
        <w:rPr>
          <w:rFonts w:hint="eastAsia" w:asciiTheme="minorEastAsia" w:hAnsiTheme="minorEastAsia" w:eastAsiaTheme="minorEastAsia" w:cstheme="minorEastAsia"/>
          <w:color w:val="auto"/>
          <w:sz w:val="28"/>
          <w:szCs w:val="32"/>
        </w:rPr>
        <w:t>将竞价书递交至重庆市江北区建新北路38号世纪英皇M层重庆交旅建设工程有限公司会议室，过时邀请人将不予接受，同时邀请人将当众宣布各竞价人的报价。</w:t>
      </w:r>
    </w:p>
    <w:p>
      <w:pPr>
        <w:pageBreakBefore w:val="0"/>
        <w:numPr>
          <w:ilvl w:val="0"/>
          <w:numId w:val="2"/>
        </w:numPr>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若竞价人在本工程竞价过程有任何疑问，请</w:t>
      </w:r>
      <w:r>
        <w:rPr>
          <w:rFonts w:hint="eastAsia" w:asciiTheme="minorEastAsia" w:hAnsiTheme="minorEastAsia" w:eastAsiaTheme="minorEastAsia" w:cstheme="minorEastAsia"/>
          <w:color w:val="auto"/>
          <w:sz w:val="28"/>
          <w:szCs w:val="32"/>
        </w:rPr>
        <w:t>于</w:t>
      </w:r>
      <w:r>
        <w:rPr>
          <w:rFonts w:hint="eastAsia" w:asciiTheme="minorEastAsia" w:hAnsiTheme="minorEastAsia" w:eastAsiaTheme="minorEastAsia" w:cstheme="minorEastAsia"/>
          <w:color w:val="auto"/>
          <w:sz w:val="28"/>
          <w:szCs w:val="32"/>
          <w:u w:val="single"/>
          <w:lang w:eastAsia="zh-CN"/>
        </w:rPr>
        <w:t>2021</w:t>
      </w:r>
      <w:r>
        <w:rPr>
          <w:rFonts w:hint="eastAsia" w:asciiTheme="minorEastAsia" w:hAnsiTheme="minorEastAsia" w:eastAsiaTheme="minorEastAsia" w:cstheme="minorEastAsia"/>
          <w:color w:val="auto"/>
          <w:sz w:val="28"/>
          <w:szCs w:val="32"/>
          <w:u w:val="none"/>
          <w:lang w:eastAsia="zh-CN"/>
        </w:rPr>
        <w:t>年</w:t>
      </w:r>
      <w:r>
        <w:rPr>
          <w:rFonts w:hint="eastAsia" w:asciiTheme="minorEastAsia" w:hAnsiTheme="minorEastAsia" w:eastAsiaTheme="minorEastAsia" w:cstheme="minorEastAsia"/>
          <w:color w:val="auto"/>
          <w:sz w:val="28"/>
          <w:szCs w:val="32"/>
          <w:u w:val="single"/>
          <w:lang w:val="en-US" w:eastAsia="zh-CN"/>
        </w:rPr>
        <w:t xml:space="preserve"> 4  </w:t>
      </w:r>
      <w:r>
        <w:rPr>
          <w:rFonts w:hint="eastAsia" w:asciiTheme="minorEastAsia" w:hAnsiTheme="minorEastAsia" w:eastAsiaTheme="minorEastAsia" w:cstheme="minorEastAsia"/>
          <w:color w:val="auto"/>
          <w:sz w:val="28"/>
          <w:szCs w:val="32"/>
        </w:rPr>
        <w:t>月</w:t>
      </w:r>
      <w:r>
        <w:rPr>
          <w:rFonts w:hint="eastAsia" w:asciiTheme="minorEastAsia" w:hAnsiTheme="minorEastAsia" w:eastAsiaTheme="minorEastAsia" w:cstheme="minorEastAsia"/>
          <w:color w:val="auto"/>
          <w:sz w:val="28"/>
          <w:szCs w:val="32"/>
          <w:u w:val="single"/>
        </w:rPr>
        <w:t xml:space="preserve"> </w:t>
      </w:r>
      <w:r>
        <w:rPr>
          <w:rFonts w:hint="eastAsia" w:asciiTheme="minorEastAsia" w:hAnsiTheme="minorEastAsia" w:eastAsiaTheme="minorEastAsia" w:cstheme="minorEastAsia"/>
          <w:color w:val="auto"/>
          <w:sz w:val="28"/>
          <w:szCs w:val="32"/>
          <w:u w:val="single"/>
          <w:lang w:val="en-US" w:eastAsia="zh-CN"/>
        </w:rPr>
        <w:t xml:space="preserve">16 </w:t>
      </w:r>
      <w:r>
        <w:rPr>
          <w:rFonts w:hint="eastAsia" w:asciiTheme="minorEastAsia" w:hAnsiTheme="minorEastAsia" w:eastAsiaTheme="minorEastAsia" w:cstheme="minorEastAsia"/>
          <w:color w:val="auto"/>
          <w:sz w:val="28"/>
          <w:szCs w:val="32"/>
        </w:rPr>
        <w:t>日前</w:t>
      </w:r>
      <w:r>
        <w:rPr>
          <w:rFonts w:hint="eastAsia" w:asciiTheme="minorEastAsia" w:hAnsiTheme="minorEastAsia" w:eastAsiaTheme="minorEastAsia" w:cstheme="minorEastAsia"/>
          <w:color w:val="auto"/>
          <w:sz w:val="28"/>
          <w:szCs w:val="32"/>
        </w:rPr>
        <w:t>以书面形式递交至重庆市江北区建新北路38号世纪英皇M层，以便于邀请人及时回复。</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十</w:t>
      </w:r>
      <w:r>
        <w:rPr>
          <w:rFonts w:hint="eastAsia" w:asciiTheme="minorEastAsia" w:hAnsiTheme="minorEastAsia" w:eastAsiaTheme="minorEastAsia" w:cstheme="minorEastAsia"/>
          <w:color w:val="auto"/>
          <w:sz w:val="28"/>
          <w:szCs w:val="32"/>
        </w:rPr>
        <w:t>一</w:t>
      </w:r>
      <w:r>
        <w:rPr>
          <w:rFonts w:hint="eastAsia" w:asciiTheme="minorEastAsia" w:hAnsiTheme="minorEastAsia" w:eastAsiaTheme="minorEastAsia" w:cstheme="minorEastAsia"/>
          <w:color w:val="auto"/>
          <w:sz w:val="28"/>
          <w:szCs w:val="32"/>
          <w:lang w:val="zh-CN"/>
        </w:rPr>
        <w:t>、比选程序：</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1</w:t>
      </w:r>
      <w:r>
        <w:rPr>
          <w:rFonts w:hint="eastAsia" w:asciiTheme="minorEastAsia" w:hAnsiTheme="minorEastAsia" w:eastAsiaTheme="minorEastAsia" w:cstheme="minorEastAsia"/>
          <w:color w:val="auto"/>
          <w:sz w:val="28"/>
          <w:szCs w:val="32"/>
          <w:lang w:val="zh-CN"/>
        </w:rPr>
        <w:t>）公布在投标截止时间前递交比选文件的竞价人名称；</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2</w:t>
      </w:r>
      <w:r>
        <w:rPr>
          <w:rFonts w:hint="eastAsia" w:asciiTheme="minorEastAsia" w:hAnsiTheme="minorEastAsia" w:eastAsiaTheme="minorEastAsia" w:cstheme="minorEastAsia"/>
          <w:color w:val="auto"/>
          <w:sz w:val="28"/>
          <w:szCs w:val="32"/>
          <w:lang w:val="zh-CN"/>
        </w:rPr>
        <w:t>）核验参加竞争性比选的竞价人的本人身份证原件；</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3</w:t>
      </w:r>
      <w:r>
        <w:rPr>
          <w:rFonts w:hint="eastAsia" w:asciiTheme="minorEastAsia" w:hAnsiTheme="minorEastAsia" w:eastAsiaTheme="minorEastAsia" w:cstheme="minorEastAsia"/>
          <w:color w:val="auto"/>
          <w:sz w:val="28"/>
          <w:szCs w:val="32"/>
          <w:lang w:val="zh-CN"/>
        </w:rPr>
        <w:t>）由竞价人代表检查比选文件的密封情况；</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4</w:t>
      </w:r>
      <w:r>
        <w:rPr>
          <w:rFonts w:hint="eastAsia" w:asciiTheme="minorEastAsia" w:hAnsiTheme="minorEastAsia" w:eastAsiaTheme="minorEastAsia" w:cstheme="minorEastAsia"/>
          <w:color w:val="auto"/>
          <w:sz w:val="28"/>
          <w:szCs w:val="32"/>
          <w:lang w:val="zh-CN"/>
        </w:rPr>
        <w:t>）开启竞价人的比选文件，公布竞价人名称、比选报价、工期等，并记录在案；</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zh-CN"/>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5</w:t>
      </w:r>
      <w:r>
        <w:rPr>
          <w:rFonts w:hint="eastAsia" w:asciiTheme="minorEastAsia" w:hAnsiTheme="minorEastAsia" w:eastAsiaTheme="minorEastAsia" w:cstheme="minorEastAsia"/>
          <w:color w:val="auto"/>
          <w:sz w:val="28"/>
          <w:szCs w:val="32"/>
          <w:lang w:val="zh-CN"/>
        </w:rPr>
        <w:t>）各竞价人、监督人、记录人等有关人员在开标记录上签字确认；</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lang w:val="zh-CN"/>
        </w:rPr>
        <w:t>（</w:t>
      </w:r>
      <w:r>
        <w:rPr>
          <w:rFonts w:hint="eastAsia" w:asciiTheme="minorEastAsia" w:hAnsiTheme="minorEastAsia" w:eastAsiaTheme="minorEastAsia" w:cstheme="minorEastAsia"/>
          <w:color w:val="auto"/>
          <w:sz w:val="28"/>
          <w:szCs w:val="32"/>
        </w:rPr>
        <w:t>6</w:t>
      </w:r>
      <w:r>
        <w:rPr>
          <w:rFonts w:hint="eastAsia" w:asciiTheme="minorEastAsia" w:hAnsiTheme="minorEastAsia" w:eastAsiaTheme="minorEastAsia" w:cstheme="minorEastAsia"/>
          <w:color w:val="auto"/>
          <w:sz w:val="28"/>
          <w:szCs w:val="32"/>
          <w:lang w:val="zh-CN"/>
        </w:rPr>
        <w:t>）开标结束。</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十二、竞价人郑重承诺：竞价人自收到本竞争性比选文件后即视为己认真阅读并理解本竞价规则中的全部条款的法律含义及施工图，在平等、自愿的基础上进行报价。</w:t>
      </w:r>
    </w:p>
    <w:p>
      <w:pPr>
        <w:pageBreakBefore w:val="0"/>
        <w:kinsoku/>
        <w:wordWrap/>
        <w:overflowPunct/>
        <w:topLinePunct w:val="0"/>
        <w:autoSpaceDE/>
        <w:autoSpaceDN/>
        <w:bidi w:val="0"/>
        <w:adjustRightInd/>
        <w:snapToGrid/>
        <w:spacing w:line="360" w:lineRule="auto"/>
        <w:ind w:firstLine="420" w:firstLineChars="15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 xml:space="preserve"> 十三、竞价评审：邀请人组成的竞价评审小组根据本竞价规则要求对各竞价人竞价书进行评审。</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十四、邀请人联系方式如下：</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地址：重庆市江北区建新北路38号世纪英皇</w:t>
      </w:r>
      <w:r>
        <w:rPr>
          <w:rFonts w:hint="eastAsia" w:asciiTheme="minorEastAsia" w:hAnsiTheme="minorEastAsia" w:eastAsiaTheme="minorEastAsia" w:cstheme="minorEastAsia"/>
          <w:color w:val="auto"/>
          <w:sz w:val="28"/>
          <w:szCs w:val="32"/>
          <w:lang w:val="en-US" w:eastAsia="zh-CN"/>
        </w:rPr>
        <w:t xml:space="preserve"> </w:t>
      </w:r>
      <w:r>
        <w:rPr>
          <w:rFonts w:hint="eastAsia" w:asciiTheme="minorEastAsia" w:hAnsiTheme="minorEastAsia" w:eastAsiaTheme="minorEastAsia" w:cstheme="minorEastAsia"/>
          <w:color w:val="auto"/>
          <w:sz w:val="28"/>
          <w:szCs w:val="32"/>
        </w:rPr>
        <w:t>M层</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val="en-US" w:eastAsia="zh-CN"/>
        </w:rPr>
      </w:pPr>
      <w:r>
        <w:rPr>
          <w:rFonts w:hint="eastAsia" w:asciiTheme="minorEastAsia" w:hAnsiTheme="minorEastAsia" w:eastAsiaTheme="minorEastAsia" w:cstheme="minorEastAsia"/>
          <w:color w:val="auto"/>
          <w:sz w:val="28"/>
          <w:szCs w:val="32"/>
        </w:rPr>
        <w:t>电话：023-675</w:t>
      </w:r>
      <w:r>
        <w:rPr>
          <w:rFonts w:hint="eastAsia" w:asciiTheme="minorEastAsia" w:hAnsiTheme="minorEastAsia" w:eastAsiaTheme="minorEastAsia" w:cstheme="minorEastAsia"/>
          <w:color w:val="auto"/>
          <w:sz w:val="28"/>
          <w:szCs w:val="32"/>
          <w:lang w:val="en-US" w:eastAsia="zh-CN"/>
        </w:rPr>
        <w:t>26371</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传真：023-63871133</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联系人：</w:t>
      </w:r>
      <w:r>
        <w:rPr>
          <w:rFonts w:hint="eastAsia" w:asciiTheme="minorEastAsia" w:hAnsiTheme="minorEastAsia" w:eastAsiaTheme="minorEastAsia" w:cstheme="minorEastAsia"/>
          <w:color w:val="auto"/>
          <w:sz w:val="28"/>
          <w:szCs w:val="32"/>
          <w:lang w:eastAsia="zh-CN"/>
        </w:rPr>
        <w:t>林老师</w:t>
      </w:r>
    </w:p>
    <w:p>
      <w:pPr>
        <w:pStyle w:val="3"/>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lang w:eastAsia="zh-CN"/>
        </w:rPr>
      </w:pP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附件</w:t>
      </w:r>
      <w:r>
        <w:rPr>
          <w:rFonts w:hint="eastAsia" w:asciiTheme="minorEastAsia" w:hAnsiTheme="minorEastAsia" w:eastAsiaTheme="minorEastAsia" w:cstheme="minorEastAsia"/>
          <w:color w:val="auto"/>
          <w:sz w:val="28"/>
          <w:szCs w:val="32"/>
          <w:lang w:eastAsia="zh-CN"/>
        </w:rPr>
        <w:t>一</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景典•迎江天地二期建设项目地基钎探</w:t>
      </w:r>
      <w:r>
        <w:rPr>
          <w:rFonts w:hint="eastAsia" w:asciiTheme="minorEastAsia" w:hAnsiTheme="minorEastAsia" w:eastAsiaTheme="minorEastAsia" w:cstheme="minorEastAsia"/>
          <w:color w:val="auto"/>
          <w:sz w:val="28"/>
          <w:szCs w:val="32"/>
        </w:rPr>
        <w:t>合同》</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附件</w:t>
      </w:r>
      <w:r>
        <w:rPr>
          <w:rFonts w:hint="eastAsia" w:asciiTheme="minorEastAsia" w:hAnsiTheme="minorEastAsia" w:eastAsiaTheme="minorEastAsia" w:cstheme="minorEastAsia"/>
          <w:color w:val="auto"/>
          <w:sz w:val="28"/>
          <w:szCs w:val="32"/>
          <w:lang w:eastAsia="zh-CN"/>
        </w:rPr>
        <w:t>二</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景典•迎江天地二期建设项目地基钎探</w:t>
      </w:r>
      <w:r>
        <w:rPr>
          <w:rFonts w:hint="eastAsia" w:asciiTheme="minorEastAsia" w:hAnsiTheme="minorEastAsia" w:eastAsiaTheme="minorEastAsia" w:cstheme="minorEastAsia"/>
          <w:color w:val="auto"/>
          <w:sz w:val="28"/>
          <w:szCs w:val="32"/>
        </w:rPr>
        <w:t>综合单价及总价最高限价表</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color w:val="auto"/>
          <w:sz w:val="28"/>
          <w:szCs w:val="32"/>
          <w:lang w:eastAsia="zh-CN"/>
        </w:rPr>
      </w:pPr>
      <w:r>
        <w:rPr>
          <w:rFonts w:hint="eastAsia" w:asciiTheme="minorEastAsia" w:hAnsiTheme="minorEastAsia" w:eastAsiaTheme="minorEastAsia" w:cstheme="minorEastAsia"/>
          <w:color w:val="auto"/>
          <w:sz w:val="28"/>
          <w:szCs w:val="32"/>
        </w:rPr>
        <w:t>附件</w:t>
      </w:r>
      <w:r>
        <w:rPr>
          <w:rFonts w:hint="eastAsia" w:asciiTheme="minorEastAsia" w:hAnsiTheme="minorEastAsia" w:eastAsiaTheme="minorEastAsia" w:cstheme="minorEastAsia"/>
          <w:color w:val="auto"/>
          <w:sz w:val="28"/>
          <w:szCs w:val="32"/>
          <w:lang w:eastAsia="zh-CN"/>
        </w:rPr>
        <w:t>三</w:t>
      </w:r>
      <w:r>
        <w:rPr>
          <w:rFonts w:hint="eastAsia" w:asciiTheme="minorEastAsia" w:hAnsiTheme="minorEastAsia" w:eastAsiaTheme="minorEastAsia" w:cstheme="minorEastAsia"/>
          <w:color w:val="auto"/>
          <w:sz w:val="28"/>
          <w:szCs w:val="32"/>
        </w:rPr>
        <w:t>：</w:t>
      </w:r>
      <w:r>
        <w:rPr>
          <w:rFonts w:hint="eastAsia" w:asciiTheme="minorEastAsia" w:hAnsiTheme="minorEastAsia" w:eastAsiaTheme="minorEastAsia" w:cstheme="minorEastAsia"/>
          <w:color w:val="auto"/>
          <w:sz w:val="28"/>
          <w:szCs w:val="32"/>
          <w:lang w:eastAsia="zh-CN"/>
        </w:rPr>
        <w:t>景典•迎江天地二期建设项目地基钎探工程量汇总表</w:t>
      </w:r>
    </w:p>
    <w:p>
      <w:pPr>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rPr>
      </w:pPr>
    </w:p>
    <w:p>
      <w:pPr>
        <w:pStyle w:val="3"/>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Style w:val="3"/>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pageBreakBefore w:val="0"/>
        <w:kinsoku/>
        <w:wordWrap/>
        <w:overflowPunct/>
        <w:topLinePunct w:val="0"/>
        <w:autoSpaceDE/>
        <w:autoSpaceDN/>
        <w:bidi w:val="0"/>
        <w:adjustRightInd/>
        <w:snapToGrid/>
        <w:spacing w:before="100" w:beforeAutospacing="1" w:line="360" w:lineRule="auto"/>
        <w:jc w:val="righ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重庆交旅建设工程有限公司 </w:t>
      </w:r>
    </w:p>
    <w:p>
      <w:pPr>
        <w:pageBreakBefore w:val="0"/>
        <w:kinsoku/>
        <w:wordWrap/>
        <w:overflowPunct/>
        <w:topLinePunct w:val="0"/>
        <w:autoSpaceDE/>
        <w:autoSpaceDN/>
        <w:bidi w:val="0"/>
        <w:adjustRightInd/>
        <w:snapToGrid/>
        <w:spacing w:before="100" w:beforeAutospacing="1" w:line="360" w:lineRule="auto"/>
        <w:jc w:val="righ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2021年</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月</w:t>
      </w: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日</w:t>
      </w:r>
    </w:p>
    <w:p>
      <w:pPr>
        <w:pStyle w:val="3"/>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pStyle w:val="3"/>
        <w:rPr>
          <w:rFonts w:hint="eastAsia" w:asciiTheme="minorEastAsia" w:hAnsiTheme="minorEastAsia" w:eastAsiaTheme="minorEastAsia" w:cstheme="minorEastAsia"/>
          <w:color w:val="auto"/>
          <w:sz w:val="28"/>
          <w:szCs w:val="28"/>
        </w:rPr>
      </w:pPr>
    </w:p>
    <w:p>
      <w:pPr>
        <w:spacing w:before="100" w:beforeAutospacing="1" w:line="360" w:lineRule="auto"/>
        <w:rPr>
          <w:rFonts w:hint="eastAsia" w:asciiTheme="minorEastAsia" w:hAnsiTheme="minorEastAsia" w:eastAsiaTheme="minorEastAsia" w:cstheme="minorEastAsia"/>
          <w:color w:val="auto"/>
          <w:sz w:val="28"/>
          <w:szCs w:val="32"/>
        </w:rPr>
      </w:pPr>
    </w:p>
    <w:p>
      <w:pPr>
        <w:pStyle w:val="2"/>
        <w:rPr>
          <w:rFonts w:hint="eastAsia" w:asciiTheme="minorEastAsia" w:hAnsiTheme="minorEastAsia" w:eastAsiaTheme="minorEastAsia" w:cstheme="minorEastAsia"/>
          <w:color w:val="auto"/>
          <w:sz w:val="28"/>
          <w:szCs w:val="32"/>
        </w:rPr>
      </w:pPr>
    </w:p>
    <w:p>
      <w:pPr>
        <w:pStyle w:val="2"/>
        <w:rPr>
          <w:rFonts w:hint="eastAsia" w:asciiTheme="minorEastAsia" w:hAnsiTheme="minorEastAsia" w:eastAsiaTheme="minorEastAsia" w:cstheme="minorEastAsia"/>
          <w:color w:val="auto"/>
          <w:sz w:val="28"/>
          <w:szCs w:val="32"/>
        </w:rPr>
      </w:pPr>
    </w:p>
    <w:p>
      <w:pPr>
        <w:pStyle w:val="2"/>
        <w:rPr>
          <w:rFonts w:hint="eastAsia" w:asciiTheme="minorEastAsia" w:hAnsiTheme="minorEastAsia" w:eastAsiaTheme="minorEastAsia" w:cstheme="minorEastAsia"/>
          <w:color w:val="auto"/>
          <w:sz w:val="28"/>
          <w:szCs w:val="32"/>
        </w:rPr>
      </w:pPr>
    </w:p>
    <w:p>
      <w:pPr>
        <w:spacing w:before="100" w:beforeAutospacing="1" w:line="360" w:lineRule="auto"/>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32"/>
        </w:rPr>
        <w:t>附件一</w:t>
      </w:r>
    </w:p>
    <w:p>
      <w:pPr>
        <w:jc w:val="center"/>
        <w:rPr>
          <w:rFonts w:hint="eastAsia" w:asciiTheme="minorEastAsia" w:hAnsiTheme="minorEastAsia" w:eastAsiaTheme="minorEastAsia" w:cstheme="minorEastAsia"/>
          <w:color w:val="auto"/>
          <w:sz w:val="49"/>
        </w:rPr>
      </w:pPr>
    </w:p>
    <w:p>
      <w:pPr>
        <w:jc w:val="center"/>
        <w:rPr>
          <w:rFonts w:hint="eastAsia" w:asciiTheme="minorEastAsia" w:hAnsiTheme="minorEastAsia" w:eastAsiaTheme="minorEastAsia" w:cstheme="minorEastAsia"/>
          <w:color w:val="auto"/>
          <w:sz w:val="49"/>
        </w:rPr>
      </w:pPr>
      <w:r>
        <w:rPr>
          <w:rFonts w:hint="eastAsia" w:asciiTheme="minorEastAsia" w:hAnsiTheme="minorEastAsia" w:eastAsiaTheme="minorEastAsia" w:cstheme="minorEastAsia"/>
          <w:color w:val="auto"/>
          <w:sz w:val="49"/>
        </w:rPr>
        <w:t>建设工程</w:t>
      </w:r>
      <w:r>
        <w:rPr>
          <w:rFonts w:hint="eastAsia" w:asciiTheme="minorEastAsia" w:hAnsiTheme="minorEastAsia" w:eastAsiaTheme="minorEastAsia" w:cstheme="minorEastAsia"/>
          <w:color w:val="auto"/>
          <w:sz w:val="49"/>
          <w:lang w:eastAsia="zh-CN"/>
        </w:rPr>
        <w:t>钎探协议</w:t>
      </w:r>
    </w:p>
    <w:p>
      <w:pPr>
        <w:jc w:val="center"/>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color w:val="auto"/>
        </w:rPr>
      </w:pPr>
    </w:p>
    <w:p>
      <w:pPr>
        <w:jc w:val="cente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rPr>
          <w:rFonts w:hint="eastAsia" w:asciiTheme="minorEastAsia" w:hAnsiTheme="minorEastAsia" w:eastAsiaTheme="minorEastAsia" w:cstheme="minorEastAsia"/>
          <w:color w:val="auto"/>
        </w:rPr>
      </w:pPr>
    </w:p>
    <w:p>
      <w:pPr>
        <w:spacing w:line="660" w:lineRule="auto"/>
        <w:rPr>
          <w:rFonts w:hint="eastAsia" w:asciiTheme="minorEastAsia" w:hAnsiTheme="minorEastAsia" w:eastAsiaTheme="minorEastAsia" w:cstheme="minorEastAsia"/>
          <w:color w:val="auto"/>
        </w:rPr>
      </w:pPr>
    </w:p>
    <w:p>
      <w:pPr>
        <w:spacing w:line="6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工 程 名 称：</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eastAsia="zh-CN"/>
        </w:rPr>
        <w:t>景典·迎江天地二期建设项目</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w:t>
      </w:r>
    </w:p>
    <w:p>
      <w:pPr>
        <w:spacing w:line="6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工 程 地 点：</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eastAsia="zh-CN"/>
        </w:rPr>
        <w:t>道真仡佬族苗族自治县上坝乡八一村</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w:t>
      </w:r>
    </w:p>
    <w:p>
      <w:pPr>
        <w:spacing w:line="6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rPr>
        <w:t>合 同 编 号：</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w:t>
      </w:r>
    </w:p>
    <w:p>
      <w:pPr>
        <w:spacing w:line="6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证 书 等 级：</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甲</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级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w:t>
      </w:r>
    </w:p>
    <w:p>
      <w:pPr>
        <w:spacing w:line="6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发   包  人：</w:t>
      </w:r>
      <w:r>
        <w:rPr>
          <w:rFonts w:hint="eastAsia" w:asciiTheme="minorEastAsia" w:hAnsiTheme="minorEastAsia" w:eastAsiaTheme="minorEastAsia" w:cstheme="minorEastAsia"/>
          <w:color w:val="auto"/>
          <w:sz w:val="28"/>
          <w:szCs w:val="28"/>
          <w:u w:val="single"/>
          <w:lang w:eastAsia="zh-CN"/>
        </w:rPr>
        <w:t>重庆交旅建设工程有限公司</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 xml:space="preserve">                                              </w:t>
      </w:r>
    </w:p>
    <w:p>
      <w:pPr>
        <w:spacing w:line="6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承   包  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w:t>
      </w:r>
    </w:p>
    <w:p>
      <w:pPr>
        <w:spacing w:line="6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签 订 日 期：</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w:t>
      </w: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p>
    <w:p>
      <w:pPr>
        <w:ind w:firstLine="3360" w:firstLineChars="1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中华人民共和国建设部</w:t>
      </w:r>
    </w:p>
    <w:p>
      <w:pPr>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国家工商行政管理局      监制</w:t>
      </w:r>
    </w:p>
    <w:p>
      <w:pPr>
        <w:rPr>
          <w:rFonts w:hint="eastAsia" w:asciiTheme="minorEastAsia" w:hAnsiTheme="minorEastAsia" w:eastAsiaTheme="minorEastAsia" w:cstheme="minorEastAsia"/>
          <w:color w:val="auto"/>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z w:val="28"/>
          <w:szCs w:val="28"/>
        </w:rPr>
        <w:t xml:space="preserve">发包人：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eastAsia="zh-CN"/>
        </w:rPr>
        <w:t>重庆交旅建设工程有限公司</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承包人：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发包人委托承包人承担</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eastAsia="zh-CN"/>
        </w:rPr>
        <w:t>景典·迎江天地二期建设项目钎探</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任务。</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根据《中华人民共和国合同法》及国家有关法规规定，结合本工程的具体情况，为明确责任，协作配合，确保工程</w:t>
      </w:r>
      <w:r>
        <w:rPr>
          <w:rFonts w:hint="eastAsia" w:asciiTheme="minorEastAsia" w:hAnsiTheme="minorEastAsia" w:eastAsiaTheme="minorEastAsia" w:cstheme="minorEastAsia"/>
          <w:color w:val="auto"/>
          <w:sz w:val="28"/>
          <w:szCs w:val="28"/>
          <w:lang w:eastAsia="zh-CN"/>
        </w:rPr>
        <w:t>钎探</w:t>
      </w:r>
      <w:r>
        <w:rPr>
          <w:rFonts w:hint="eastAsia" w:asciiTheme="minorEastAsia" w:hAnsiTheme="minorEastAsia" w:eastAsiaTheme="minorEastAsia" w:cstheme="minorEastAsia"/>
          <w:color w:val="auto"/>
          <w:sz w:val="28"/>
          <w:szCs w:val="28"/>
        </w:rPr>
        <w:t>质量，经发包人、</w:t>
      </w:r>
      <w:r>
        <w:rPr>
          <w:rFonts w:hint="eastAsia" w:asciiTheme="minorEastAsia" w:hAnsiTheme="minorEastAsia" w:eastAsiaTheme="minorEastAsia" w:cstheme="minorEastAsia"/>
          <w:color w:val="auto"/>
          <w:sz w:val="28"/>
          <w:szCs w:val="28"/>
          <w:lang w:eastAsia="zh-CN"/>
        </w:rPr>
        <w:t>钎探</w:t>
      </w:r>
      <w:r>
        <w:rPr>
          <w:rFonts w:hint="eastAsia" w:asciiTheme="minorEastAsia" w:hAnsiTheme="minorEastAsia" w:eastAsiaTheme="minorEastAsia" w:cstheme="minorEastAsia"/>
          <w:color w:val="auto"/>
          <w:sz w:val="28"/>
          <w:szCs w:val="28"/>
        </w:rPr>
        <w:t>人协商一致，签订本合同，共同遵守。</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第一条  工程概况：</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1.1工程名称：</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lang w:eastAsia="zh-CN"/>
        </w:rPr>
        <w:t>景典·迎江天地二期建设项目</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1.2工程建设地点：</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eastAsia="zh-CN"/>
        </w:rPr>
        <w:t>道真仡佬族苗族自治县上坝乡八一村</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32"/>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1.3工程规模、特征：</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eastAsia="zh-CN"/>
        </w:rPr>
        <w:t>包括住宅建筑、商业建筑、地下车库及配套设施建筑和绿化</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1.4工程</w:t>
      </w:r>
      <w:r>
        <w:rPr>
          <w:rFonts w:hint="eastAsia" w:asciiTheme="minorEastAsia" w:hAnsiTheme="minorEastAsia" w:eastAsiaTheme="minorEastAsia" w:cstheme="minorEastAsia"/>
          <w:color w:val="auto"/>
          <w:sz w:val="28"/>
          <w:szCs w:val="28"/>
          <w:lang w:eastAsia="zh-CN"/>
        </w:rPr>
        <w:t>钎探</w:t>
      </w:r>
      <w:r>
        <w:rPr>
          <w:rFonts w:hint="eastAsia" w:asciiTheme="minorEastAsia" w:hAnsiTheme="minorEastAsia" w:eastAsiaTheme="minorEastAsia" w:cstheme="minorEastAsia"/>
          <w:color w:val="auto"/>
          <w:sz w:val="28"/>
          <w:szCs w:val="28"/>
        </w:rPr>
        <w:t>任务委托文号、日期：</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32"/>
        <w:textAlignment w:val="auto"/>
        <w:outlineLvl w:val="9"/>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1.5工程</w:t>
      </w:r>
      <w:r>
        <w:rPr>
          <w:rFonts w:hint="eastAsia" w:asciiTheme="minorEastAsia" w:hAnsiTheme="minorEastAsia" w:eastAsiaTheme="minorEastAsia" w:cstheme="minorEastAsia"/>
          <w:color w:val="auto"/>
          <w:sz w:val="28"/>
          <w:szCs w:val="28"/>
          <w:lang w:eastAsia="zh-CN"/>
        </w:rPr>
        <w:t>钎探</w:t>
      </w:r>
      <w:r>
        <w:rPr>
          <w:rFonts w:hint="eastAsia" w:asciiTheme="minorEastAsia" w:hAnsiTheme="minorEastAsia" w:eastAsiaTheme="minorEastAsia" w:cstheme="minorEastAsia"/>
          <w:color w:val="auto"/>
          <w:sz w:val="28"/>
          <w:szCs w:val="28"/>
        </w:rPr>
        <w:t xml:space="preserve">任务与技术要求： </w:t>
      </w:r>
      <w:r>
        <w:rPr>
          <w:rFonts w:hint="eastAsia" w:asciiTheme="minorEastAsia" w:hAnsiTheme="minorEastAsia" w:eastAsiaTheme="minorEastAsia" w:cstheme="minorEastAsia"/>
          <w:color w:val="auto"/>
          <w:sz w:val="28"/>
          <w:szCs w:val="28"/>
          <w:u w:val="single"/>
        </w:rPr>
        <w:t>满足国家现行岩土工程</w:t>
      </w:r>
      <w:r>
        <w:rPr>
          <w:rFonts w:hint="eastAsia" w:asciiTheme="minorEastAsia" w:hAnsiTheme="minorEastAsia" w:eastAsiaTheme="minorEastAsia" w:cstheme="minorEastAsia"/>
          <w:color w:val="auto"/>
          <w:sz w:val="28"/>
          <w:szCs w:val="28"/>
          <w:u w:val="single"/>
          <w:lang w:eastAsia="zh-CN"/>
        </w:rPr>
        <w:t>钎探规范要求及贵州省建筑勘察规范</w:t>
      </w:r>
      <w:r>
        <w:rPr>
          <w:rFonts w:hint="eastAsia" w:asciiTheme="minorEastAsia" w:hAnsiTheme="minorEastAsia" w:eastAsiaTheme="minorEastAsia" w:cstheme="minorEastAsia"/>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32"/>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1.6承接方式：</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包工包料，工程量按实结算</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32"/>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1.7预计</w:t>
      </w:r>
      <w:r>
        <w:rPr>
          <w:rFonts w:hint="eastAsia" w:asciiTheme="minorEastAsia" w:hAnsiTheme="minorEastAsia" w:eastAsiaTheme="minorEastAsia" w:cstheme="minorEastAsia"/>
          <w:color w:val="auto"/>
          <w:sz w:val="28"/>
          <w:szCs w:val="28"/>
          <w:lang w:eastAsia="zh-CN"/>
        </w:rPr>
        <w:t>钎探</w:t>
      </w:r>
      <w:r>
        <w:rPr>
          <w:rFonts w:hint="eastAsia" w:asciiTheme="minorEastAsia" w:hAnsiTheme="minorEastAsia" w:eastAsiaTheme="minorEastAsia" w:cstheme="minorEastAsia"/>
          <w:color w:val="auto"/>
          <w:sz w:val="28"/>
          <w:szCs w:val="28"/>
        </w:rPr>
        <w:t>工作量：</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第二条  发包人应及时向</w:t>
      </w:r>
      <w:r>
        <w:rPr>
          <w:rFonts w:hint="eastAsia" w:asciiTheme="minorEastAsia" w:hAnsiTheme="minorEastAsia" w:eastAsiaTheme="minorEastAsia" w:cstheme="minorEastAsia"/>
          <w:color w:val="auto"/>
          <w:sz w:val="28"/>
          <w:szCs w:val="28"/>
          <w:lang w:eastAsia="zh-CN"/>
        </w:rPr>
        <w:t>钎探</w:t>
      </w:r>
      <w:r>
        <w:rPr>
          <w:rFonts w:hint="eastAsia" w:asciiTheme="minorEastAsia" w:hAnsiTheme="minorEastAsia" w:eastAsiaTheme="minorEastAsia" w:cstheme="minorEastAsia"/>
          <w:color w:val="auto"/>
          <w:sz w:val="28"/>
          <w:szCs w:val="28"/>
        </w:rPr>
        <w:t>人提供下列文件资料，并对其准确性、可靠性负责。</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2.1提供本工程批准文件（复印件），以及用地（附红线范围）、施工、</w:t>
      </w:r>
      <w:r>
        <w:rPr>
          <w:rFonts w:hint="eastAsia" w:asciiTheme="minorEastAsia" w:hAnsiTheme="minorEastAsia" w:eastAsiaTheme="minorEastAsia" w:cstheme="minorEastAsia"/>
          <w:color w:val="auto"/>
          <w:sz w:val="28"/>
          <w:szCs w:val="28"/>
          <w:lang w:eastAsia="zh-CN"/>
        </w:rPr>
        <w:t>钎探</w:t>
      </w:r>
      <w:r>
        <w:rPr>
          <w:rFonts w:hint="eastAsia" w:asciiTheme="minorEastAsia" w:hAnsiTheme="minorEastAsia" w:eastAsiaTheme="minorEastAsia" w:cstheme="minorEastAsia"/>
          <w:color w:val="auto"/>
          <w:sz w:val="28"/>
          <w:szCs w:val="28"/>
        </w:rPr>
        <w:t>许可等批件（复印件）。</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第</w:t>
      </w:r>
      <w:r>
        <w:rPr>
          <w:rFonts w:hint="eastAsia" w:asciiTheme="minorEastAsia" w:hAnsiTheme="minorEastAsia" w:eastAsiaTheme="minorEastAsia" w:cstheme="minorEastAsia"/>
          <w:color w:val="auto"/>
          <w:sz w:val="28"/>
          <w:szCs w:val="28"/>
          <w:lang w:eastAsia="zh-CN"/>
        </w:rPr>
        <w:t>三</w:t>
      </w:r>
      <w:r>
        <w:rPr>
          <w:rFonts w:hint="eastAsia" w:asciiTheme="minorEastAsia" w:hAnsiTheme="minorEastAsia" w:eastAsiaTheme="minorEastAsia" w:cstheme="minorEastAsia"/>
          <w:color w:val="auto"/>
          <w:sz w:val="28"/>
          <w:szCs w:val="28"/>
        </w:rPr>
        <w:t>条  收费标准及付费方式</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en-US" w:eastAsia="zh-CN"/>
        </w:rPr>
        <w:t>3.1</w:t>
      </w:r>
      <w:r>
        <w:rPr>
          <w:rFonts w:hint="eastAsia" w:asciiTheme="minorEastAsia" w:hAnsiTheme="minorEastAsia" w:eastAsiaTheme="minorEastAsia" w:cstheme="minorEastAsia"/>
          <w:color w:val="auto"/>
          <w:sz w:val="28"/>
          <w:szCs w:val="28"/>
        </w:rPr>
        <w:t>收费标准及付费方式</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3.1.1</w:t>
      </w:r>
      <w:r>
        <w:rPr>
          <w:rFonts w:hint="eastAsia" w:asciiTheme="minorEastAsia" w:hAnsiTheme="minorEastAsia" w:eastAsiaTheme="minorEastAsia" w:cstheme="minorEastAsia"/>
          <w:color w:val="auto"/>
          <w:sz w:val="28"/>
          <w:szCs w:val="28"/>
        </w:rPr>
        <w:t>本工程</w:t>
      </w:r>
      <w:r>
        <w:rPr>
          <w:rFonts w:hint="eastAsia" w:asciiTheme="minorEastAsia" w:hAnsiTheme="minorEastAsia" w:eastAsiaTheme="minorEastAsia" w:cstheme="minorEastAsia"/>
          <w:color w:val="auto"/>
          <w:sz w:val="28"/>
          <w:szCs w:val="28"/>
          <w:lang w:eastAsia="zh-CN"/>
        </w:rPr>
        <w:t>钎探</w:t>
      </w:r>
      <w:r>
        <w:rPr>
          <w:rFonts w:hint="eastAsia" w:asciiTheme="minorEastAsia" w:hAnsiTheme="minorEastAsia" w:eastAsiaTheme="minorEastAsia" w:cstheme="minorEastAsia"/>
          <w:color w:val="auto"/>
          <w:sz w:val="28"/>
          <w:szCs w:val="28"/>
        </w:rPr>
        <w:t>费</w:t>
      </w:r>
      <w:r>
        <w:rPr>
          <w:rFonts w:hint="eastAsia" w:asciiTheme="minorEastAsia" w:hAnsiTheme="minorEastAsia" w:eastAsiaTheme="minorEastAsia" w:cstheme="minorEastAsia"/>
          <w:color w:val="auto"/>
          <w:sz w:val="28"/>
          <w:szCs w:val="28"/>
          <w:lang w:eastAsia="zh-CN"/>
        </w:rPr>
        <w:t>按照</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val="en-US" w:eastAsia="zh-CN"/>
        </w:rPr>
        <w:t>元/米执行（此价格包含税金及最后的成果报告费用）</w:t>
      </w:r>
      <w:r>
        <w:rPr>
          <w:rFonts w:hint="eastAsia" w:asciiTheme="minorEastAsia" w:hAnsiTheme="minorEastAsia" w:eastAsiaTheme="minorEastAsia" w:cstheme="minorEastAsia"/>
          <w:color w:val="auto"/>
          <w:sz w:val="28"/>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3.1.2待发包方收到成果资料后7日内，发包人根据工程量结算清单支付钎探费用，</w:t>
      </w:r>
      <w:r>
        <w:rPr>
          <w:rFonts w:hint="eastAsia" w:asciiTheme="minorEastAsia" w:hAnsiTheme="minorEastAsia" w:eastAsiaTheme="minorEastAsia" w:cstheme="minorEastAsia"/>
          <w:color w:val="auto"/>
          <w:sz w:val="28"/>
          <w:szCs w:val="28"/>
          <w:lang w:eastAsia="zh-CN"/>
        </w:rPr>
        <w:t>并提供发票</w:t>
      </w:r>
      <w:r>
        <w:rPr>
          <w:rFonts w:hint="eastAsia" w:asciiTheme="minorEastAsia" w:hAnsiTheme="minorEastAsia" w:eastAsiaTheme="minorEastAsia" w:cstheme="minorEastAsia"/>
          <w:color w:val="auto"/>
          <w:sz w:val="28"/>
          <w:szCs w:val="28"/>
          <w:lang w:val="en-US" w:eastAsia="zh-CN"/>
        </w:rPr>
        <w:t>6%增值税专票</w:t>
      </w:r>
      <w:r>
        <w:rPr>
          <w:rFonts w:hint="eastAsia" w:asciiTheme="minorEastAsia" w:hAnsiTheme="minorEastAsia" w:eastAsiaTheme="minorEastAsia" w:cstheme="minorEastAsia"/>
          <w:color w:val="auto"/>
          <w:sz w:val="28"/>
          <w:szCs w:val="28"/>
          <w:lang w:eastAsia="zh-CN"/>
        </w:rPr>
        <w:t>给发包方</w:t>
      </w:r>
      <w:r>
        <w:rPr>
          <w:rFonts w:hint="eastAsia" w:asciiTheme="minorEastAsia" w:hAnsiTheme="minorEastAsia" w:eastAsiaTheme="minorEastAsia" w:cstheme="minorEastAsia"/>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第</w:t>
      </w:r>
      <w:r>
        <w:rPr>
          <w:rFonts w:hint="eastAsia" w:asciiTheme="minorEastAsia" w:hAnsiTheme="minorEastAsia" w:eastAsiaTheme="minorEastAsia" w:cstheme="minorEastAsia"/>
          <w:color w:val="auto"/>
          <w:sz w:val="28"/>
          <w:szCs w:val="28"/>
          <w:lang w:eastAsia="zh-CN"/>
        </w:rPr>
        <w:t>四</w:t>
      </w:r>
      <w:r>
        <w:rPr>
          <w:rFonts w:hint="eastAsia" w:asciiTheme="minorEastAsia" w:hAnsiTheme="minorEastAsia" w:eastAsiaTheme="minorEastAsia" w:cstheme="minorEastAsia"/>
          <w:color w:val="auto"/>
          <w:sz w:val="28"/>
          <w:szCs w:val="28"/>
        </w:rPr>
        <w:t>条  本合同未尽事宜，经发包与</w:t>
      </w:r>
      <w:r>
        <w:rPr>
          <w:rFonts w:hint="eastAsia" w:asciiTheme="minorEastAsia" w:hAnsiTheme="minorEastAsia" w:eastAsiaTheme="minorEastAsia" w:cstheme="minorEastAsia"/>
          <w:color w:val="auto"/>
          <w:sz w:val="28"/>
          <w:szCs w:val="28"/>
          <w:lang w:eastAsia="zh-CN"/>
        </w:rPr>
        <w:t>钎探</w:t>
      </w:r>
      <w:r>
        <w:rPr>
          <w:rFonts w:hint="eastAsia" w:asciiTheme="minorEastAsia" w:hAnsiTheme="minorEastAsia" w:eastAsiaTheme="minorEastAsia" w:cstheme="minorEastAsia"/>
          <w:color w:val="auto"/>
          <w:sz w:val="28"/>
          <w:szCs w:val="28"/>
        </w:rPr>
        <w:t>人协商一致，签订补充协议，补充协议与本合同具有同等效力。</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rPr>
        <w:t xml:space="preserve">    第</w:t>
      </w:r>
      <w:r>
        <w:rPr>
          <w:rFonts w:hint="eastAsia" w:asciiTheme="minorEastAsia" w:hAnsiTheme="minorEastAsia" w:eastAsiaTheme="minorEastAsia" w:cstheme="minorEastAsia"/>
          <w:color w:val="auto"/>
          <w:sz w:val="28"/>
          <w:szCs w:val="28"/>
          <w:lang w:eastAsia="zh-CN"/>
        </w:rPr>
        <w:t>五</w:t>
      </w:r>
      <w:r>
        <w:rPr>
          <w:rFonts w:hint="eastAsia" w:asciiTheme="minorEastAsia" w:hAnsiTheme="minorEastAsia" w:eastAsiaTheme="minorEastAsia" w:cstheme="minorEastAsia"/>
          <w:color w:val="auto"/>
          <w:sz w:val="28"/>
          <w:szCs w:val="28"/>
        </w:rPr>
        <w:t>条  其他约定事项：</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钎探人配合发包方在有关资料签字盖章，并为钎探提交成果资料，施工中的水电由甲方负责协调处理；乙方负责提供钎探后每栋建筑的钎探持力层认定报告；支付钎探工程款时附工程量清单并提供正式发票。</w:t>
      </w:r>
      <w:r>
        <w:rPr>
          <w:rFonts w:hint="eastAsia" w:asciiTheme="minorEastAsia" w:hAnsiTheme="minorEastAsia" w:eastAsiaTheme="minorEastAsia" w:cstheme="minorEastAsia"/>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第</w:t>
      </w:r>
      <w:r>
        <w:rPr>
          <w:rFonts w:hint="eastAsia" w:asciiTheme="minorEastAsia" w:hAnsiTheme="minorEastAsia" w:eastAsiaTheme="minorEastAsia" w:cstheme="minorEastAsia"/>
          <w:color w:val="auto"/>
          <w:sz w:val="28"/>
          <w:szCs w:val="28"/>
          <w:lang w:eastAsia="zh-CN"/>
        </w:rPr>
        <w:t>六</w:t>
      </w:r>
      <w:r>
        <w:rPr>
          <w:rFonts w:hint="eastAsia" w:asciiTheme="minorEastAsia" w:hAnsiTheme="minorEastAsia" w:eastAsiaTheme="minorEastAsia" w:cstheme="minorEastAsia"/>
          <w:color w:val="auto"/>
          <w:sz w:val="28"/>
          <w:szCs w:val="28"/>
        </w:rPr>
        <w:t>条  本合同在履行过程中发生的争议，由双方当事人协商解决，协商不成的，依法向</w:t>
      </w:r>
      <w:r>
        <w:rPr>
          <w:rFonts w:hint="eastAsia" w:asciiTheme="minorEastAsia" w:hAnsiTheme="minorEastAsia" w:eastAsiaTheme="minorEastAsia" w:cstheme="minorEastAsia"/>
          <w:color w:val="auto"/>
          <w:sz w:val="28"/>
          <w:szCs w:val="28"/>
          <w:lang w:eastAsia="zh-CN"/>
        </w:rPr>
        <w:t>当地</w:t>
      </w:r>
      <w:r>
        <w:rPr>
          <w:rFonts w:hint="eastAsia" w:asciiTheme="minorEastAsia" w:hAnsiTheme="minorEastAsia" w:eastAsiaTheme="minorEastAsia" w:cstheme="minorEastAsia"/>
          <w:color w:val="auto"/>
          <w:sz w:val="28"/>
          <w:szCs w:val="28"/>
        </w:rPr>
        <w:t>人民法院起诉。</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第</w:t>
      </w:r>
      <w:r>
        <w:rPr>
          <w:rFonts w:hint="eastAsia" w:asciiTheme="minorEastAsia" w:hAnsiTheme="minorEastAsia" w:eastAsiaTheme="minorEastAsia" w:cstheme="minorEastAsia"/>
          <w:color w:val="auto"/>
          <w:sz w:val="28"/>
          <w:szCs w:val="28"/>
          <w:lang w:eastAsia="zh-CN"/>
        </w:rPr>
        <w:t>七</w:t>
      </w:r>
      <w:r>
        <w:rPr>
          <w:rFonts w:hint="eastAsia" w:asciiTheme="minorEastAsia" w:hAnsiTheme="minorEastAsia" w:eastAsiaTheme="minorEastAsia" w:cstheme="minorEastAsia"/>
          <w:color w:val="auto"/>
          <w:sz w:val="28"/>
          <w:szCs w:val="28"/>
        </w:rPr>
        <w:t>条  本合同自发包人、</w:t>
      </w:r>
      <w:r>
        <w:rPr>
          <w:rFonts w:hint="eastAsia" w:asciiTheme="minorEastAsia" w:hAnsiTheme="minorEastAsia" w:eastAsiaTheme="minorEastAsia" w:cstheme="minorEastAsia"/>
          <w:color w:val="auto"/>
          <w:sz w:val="28"/>
          <w:szCs w:val="28"/>
          <w:lang w:eastAsia="zh-CN"/>
        </w:rPr>
        <w:t>钎探</w:t>
      </w:r>
      <w:r>
        <w:rPr>
          <w:rFonts w:hint="eastAsia" w:asciiTheme="minorEastAsia" w:hAnsiTheme="minorEastAsia" w:eastAsiaTheme="minorEastAsia" w:cstheme="minorEastAsia"/>
          <w:color w:val="auto"/>
          <w:sz w:val="28"/>
          <w:szCs w:val="28"/>
        </w:rPr>
        <w:t>人签字盖章后生效；发包人、</w:t>
      </w:r>
      <w:r>
        <w:rPr>
          <w:rFonts w:hint="eastAsia" w:asciiTheme="minorEastAsia" w:hAnsiTheme="minorEastAsia" w:eastAsiaTheme="minorEastAsia" w:cstheme="minorEastAsia"/>
          <w:color w:val="auto"/>
          <w:sz w:val="28"/>
          <w:szCs w:val="28"/>
          <w:lang w:eastAsia="zh-CN"/>
        </w:rPr>
        <w:t>钎探</w:t>
      </w:r>
      <w:r>
        <w:rPr>
          <w:rFonts w:hint="eastAsia" w:asciiTheme="minorEastAsia" w:hAnsiTheme="minorEastAsia" w:eastAsiaTheme="minorEastAsia" w:cstheme="minorEastAsia"/>
          <w:color w:val="auto"/>
          <w:sz w:val="28"/>
          <w:szCs w:val="28"/>
        </w:rPr>
        <w:t>人履行完合同规定的义务后，本合同终止。</w:t>
      </w:r>
    </w:p>
    <w:p>
      <w:pPr>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本合同一式</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 xml:space="preserve">份，发包人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份，承包人</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u w:val="single"/>
          <w:lang w:val="en-US" w:eastAsia="zh-CN"/>
        </w:rPr>
        <w:t xml:space="preserve"> </w:t>
      </w:r>
      <w:r>
        <w:rPr>
          <w:rFonts w:hint="eastAsia" w:asciiTheme="minorEastAsia" w:hAnsiTheme="minorEastAsia" w:eastAsiaTheme="minorEastAsia" w:cstheme="minorEastAsia"/>
          <w:color w:val="auto"/>
          <w:sz w:val="28"/>
          <w:szCs w:val="28"/>
          <w:u w:val="single"/>
        </w:rPr>
        <w:t xml:space="preserve">   </w:t>
      </w:r>
      <w:r>
        <w:rPr>
          <w:rFonts w:hint="eastAsia" w:asciiTheme="minorEastAsia" w:hAnsiTheme="minorEastAsia" w:eastAsiaTheme="minorEastAsia" w:cstheme="minorEastAsia"/>
          <w:color w:val="auto"/>
          <w:sz w:val="28"/>
          <w:szCs w:val="28"/>
        </w:rPr>
        <w:t>份。</w:t>
      </w:r>
    </w:p>
    <w:p>
      <w:pPr>
        <w:keepNext w:val="0"/>
        <w:keepLines w:val="0"/>
        <w:pageBreakBefore w:val="0"/>
        <w:widowControl w:val="0"/>
        <w:kinsoku/>
        <w:wordWrap/>
        <w:overflowPunct/>
        <w:topLinePunct w:val="0"/>
        <w:autoSpaceDE/>
        <w:autoSpaceDN/>
        <w:bidi w:val="0"/>
        <w:adjustRightInd/>
        <w:snapToGrid/>
        <w:spacing w:line="600" w:lineRule="exact"/>
        <w:ind w:firstLine="560"/>
        <w:textAlignment w:val="auto"/>
        <w:outlineLvl w:val="9"/>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发包人名称：（盖章）                      承包人名称：（盖章）</w:t>
      </w: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法定代表人：（签字）                      法定代表人：（签字）</w:t>
      </w:r>
    </w:p>
    <w:p>
      <w:pPr>
        <w:rPr>
          <w:rFonts w:hint="eastAsia" w:asciiTheme="minorEastAsia" w:hAnsiTheme="minorEastAsia" w:eastAsiaTheme="minorEastAsia" w:cstheme="minorEastAsia"/>
          <w:color w:val="auto"/>
          <w:sz w:val="28"/>
          <w:szCs w:val="28"/>
        </w:rPr>
      </w:pP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委托代理人：（签字）                      委托代理人：（签字）</w:t>
      </w:r>
    </w:p>
    <w:p>
      <w:pPr>
        <w:rPr>
          <w:rFonts w:hint="eastAsia" w:asciiTheme="minorEastAsia" w:hAnsiTheme="minorEastAsia" w:eastAsiaTheme="minorEastAsia" w:cstheme="minorEastAsia"/>
          <w:color w:val="auto"/>
          <w:sz w:val="28"/>
          <w:szCs w:val="28"/>
        </w:rPr>
      </w:pPr>
    </w:p>
    <w:p>
      <w:pPr>
        <w:ind w:firstLine="280" w:firstLineChars="100"/>
        <w:rPr>
          <w:rFonts w:hint="eastAsia" w:asciiTheme="minorEastAsia" w:hAnsiTheme="minorEastAsia" w:eastAsiaTheme="minorEastAsia" w:cstheme="minorEastAsia"/>
          <w:color w:val="auto"/>
          <w:sz w:val="28"/>
          <w:szCs w:val="32"/>
        </w:rPr>
      </w:pPr>
      <w:r>
        <w:rPr>
          <w:rFonts w:hint="eastAsia" w:asciiTheme="minorEastAsia" w:hAnsiTheme="minorEastAsia" w:eastAsiaTheme="minorEastAsia" w:cstheme="minorEastAsia"/>
          <w:color w:val="auto"/>
          <w:sz w:val="28"/>
          <w:szCs w:val="28"/>
        </w:rPr>
        <w:t>年  月  日                                  年  月  日</w:t>
      </w:r>
    </w:p>
    <w:p>
      <w:pPr>
        <w:rPr>
          <w:rFonts w:hint="eastAsia" w:asciiTheme="minorEastAsia" w:hAnsiTheme="minorEastAsia" w:eastAsiaTheme="minorEastAsia" w:cstheme="minorEastAsia"/>
          <w:bCs/>
          <w:color w:val="auto"/>
          <w:sz w:val="28"/>
          <w:szCs w:val="28"/>
        </w:rPr>
        <w:sectPr>
          <w:footerReference r:id="rId3" w:type="default"/>
          <w:pgSz w:w="11906" w:h="16838"/>
          <w:pgMar w:top="1440" w:right="1803" w:bottom="1440" w:left="1803" w:header="851" w:footer="992" w:gutter="0"/>
          <w:pgNumType w:fmt="decimal"/>
          <w:cols w:space="0" w:num="1"/>
          <w:rtlGutter w:val="0"/>
          <w:docGrid w:type="lines" w:linePitch="296" w:charSpace="0"/>
        </w:sectPr>
      </w:pPr>
    </w:p>
    <w:p>
      <w:pPr>
        <w:rPr>
          <w:rFonts w:hint="eastAsia" w:asciiTheme="minorEastAsia" w:hAnsiTheme="minorEastAsia" w:eastAsiaTheme="minorEastAsia" w:cstheme="minorEastAsia"/>
          <w:color w:val="auto"/>
        </w:rPr>
      </w:pPr>
    </w:p>
    <w:p>
      <w:pPr>
        <w:spacing w:line="360" w:lineRule="auto"/>
        <w:outlineLvl w:val="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rPr>
        <w:t>附件</w:t>
      </w:r>
      <w:r>
        <w:rPr>
          <w:rFonts w:hint="eastAsia" w:asciiTheme="minorEastAsia" w:hAnsiTheme="minorEastAsia" w:eastAsiaTheme="minorEastAsia" w:cstheme="minorEastAsia"/>
          <w:bCs/>
          <w:color w:val="auto"/>
          <w:sz w:val="28"/>
          <w:szCs w:val="28"/>
          <w:lang w:val="en-US" w:eastAsia="zh-CN"/>
        </w:rPr>
        <w:t>二</w:t>
      </w:r>
    </w:p>
    <w:p>
      <w:pPr>
        <w:adjustRightInd w:val="0"/>
        <w:snapToGrid w:val="0"/>
        <w:spacing w:line="360" w:lineRule="exact"/>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重庆交旅建设工程有限公司</w:t>
      </w:r>
      <w:r>
        <w:rPr>
          <w:rFonts w:hint="eastAsia" w:asciiTheme="minorEastAsia" w:hAnsiTheme="minorEastAsia" w:eastAsiaTheme="minorEastAsia" w:cstheme="minorEastAsia"/>
          <w:color w:val="auto"/>
          <w:sz w:val="28"/>
          <w:szCs w:val="28"/>
          <w:lang w:eastAsia="zh-CN"/>
        </w:rPr>
        <w:t>景典•迎江天地二期建设项目地基钎探限价表</w:t>
      </w:r>
      <w:r>
        <w:rPr>
          <w:rFonts w:hint="eastAsia" w:asciiTheme="minorEastAsia" w:hAnsiTheme="minorEastAsia" w:eastAsiaTheme="minorEastAsia" w:cstheme="minorEastAsia"/>
          <w:color w:val="auto"/>
          <w:sz w:val="28"/>
          <w:szCs w:val="28"/>
        </w:rPr>
        <w:t xml:space="preserve">                                                      </w:t>
      </w:r>
    </w:p>
    <w:p>
      <w:pPr>
        <w:spacing w:line="360" w:lineRule="exact"/>
        <w:jc w:val="left"/>
        <w:rPr>
          <w:rFonts w:hint="eastAsia" w:asciiTheme="minorEastAsia" w:hAnsiTheme="minorEastAsia" w:eastAsiaTheme="minorEastAsia" w:cstheme="minorEastAsia"/>
          <w:color w:val="auto"/>
          <w:sz w:val="28"/>
          <w:szCs w:val="28"/>
          <w:lang w:eastAsia="zh-CN"/>
        </w:rPr>
      </w:pPr>
    </w:p>
    <w:p>
      <w:pPr>
        <w:spacing w:line="360" w:lineRule="exact"/>
        <w:jc w:val="left"/>
        <w:rPr>
          <w:rFonts w:hint="eastAsia" w:asciiTheme="minorEastAsia" w:hAnsiTheme="minorEastAsia" w:eastAsiaTheme="minorEastAsia" w:cstheme="minorEastAsia"/>
          <w:color w:val="auto"/>
          <w:sz w:val="28"/>
          <w:szCs w:val="28"/>
          <w:u w:val="single"/>
        </w:rPr>
      </w:pPr>
      <w:r>
        <w:rPr>
          <w:rFonts w:hint="eastAsia" w:asciiTheme="minorEastAsia" w:hAnsiTheme="minorEastAsia" w:eastAsiaTheme="minorEastAsia" w:cstheme="minorEastAsia"/>
          <w:color w:val="auto"/>
          <w:sz w:val="28"/>
          <w:szCs w:val="28"/>
          <w:lang w:eastAsia="zh-CN"/>
        </w:rPr>
        <w:t>地基钎探竞标人</w:t>
      </w:r>
      <w:r>
        <w:rPr>
          <w:rFonts w:hint="eastAsia" w:asciiTheme="minorEastAsia" w:hAnsiTheme="minorEastAsia" w:eastAsiaTheme="minorEastAsia" w:cstheme="minorEastAsia"/>
          <w:color w:val="auto"/>
          <w:sz w:val="28"/>
          <w:szCs w:val="28"/>
        </w:rPr>
        <w:t xml:space="preserve">名称：                                                      </w:t>
      </w:r>
    </w:p>
    <w:tbl>
      <w:tblPr>
        <w:tblStyle w:val="10"/>
        <w:tblW w:w="15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190"/>
        <w:gridCol w:w="1350"/>
        <w:gridCol w:w="1410"/>
        <w:gridCol w:w="1590"/>
        <w:gridCol w:w="1470"/>
        <w:gridCol w:w="1635"/>
        <w:gridCol w:w="1500"/>
        <w:gridCol w:w="1440"/>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815" w:type="dxa"/>
            <w:noWrap w:val="0"/>
            <w:vAlign w:val="center"/>
          </w:tcPr>
          <w:p>
            <w:pPr>
              <w:spacing w:line="260" w:lineRule="exact"/>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名称</w:t>
            </w:r>
          </w:p>
        </w:tc>
        <w:tc>
          <w:tcPr>
            <w:tcW w:w="2190" w:type="dxa"/>
            <w:noWrap w:val="0"/>
            <w:vAlign w:val="center"/>
          </w:tcPr>
          <w:p>
            <w:pPr>
              <w:spacing w:line="260" w:lineRule="exact"/>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规格型号</w:t>
            </w:r>
          </w:p>
        </w:tc>
        <w:tc>
          <w:tcPr>
            <w:tcW w:w="1350" w:type="dxa"/>
            <w:noWrap w:val="0"/>
            <w:vAlign w:val="center"/>
          </w:tcPr>
          <w:p>
            <w:pPr>
              <w:spacing w:line="260" w:lineRule="exact"/>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厂家</w:t>
            </w:r>
          </w:p>
          <w:p>
            <w:pPr>
              <w:spacing w:line="260" w:lineRule="exact"/>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范围</w:t>
            </w:r>
          </w:p>
        </w:tc>
        <w:tc>
          <w:tcPr>
            <w:tcW w:w="1410" w:type="dxa"/>
            <w:noWrap w:val="0"/>
            <w:vAlign w:val="center"/>
          </w:tcPr>
          <w:p>
            <w:pPr>
              <w:spacing w:line="260" w:lineRule="exact"/>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lang w:val="en-US" w:eastAsia="zh-CN"/>
              </w:rPr>
              <w:t>单位</w:t>
            </w:r>
          </w:p>
        </w:tc>
        <w:tc>
          <w:tcPr>
            <w:tcW w:w="159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kern w:val="2"/>
                <w:sz w:val="24"/>
                <w:szCs w:val="24"/>
                <w:u w:val="none"/>
                <w:lang w:val="en-US" w:eastAsia="zh-CN" w:bidi="ar-SA"/>
              </w:rPr>
            </w:pPr>
            <w:r>
              <w:rPr>
                <w:rFonts w:hint="eastAsia" w:asciiTheme="minorEastAsia" w:hAnsiTheme="minorEastAsia" w:eastAsiaTheme="minorEastAsia" w:cstheme="minorEastAsia"/>
                <w:bCs/>
                <w:color w:val="auto"/>
                <w:sz w:val="24"/>
                <w:lang w:val="en-US" w:eastAsia="zh-CN"/>
              </w:rPr>
              <w:t>数量</w:t>
            </w:r>
          </w:p>
        </w:tc>
        <w:tc>
          <w:tcPr>
            <w:tcW w:w="14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pacing w:val="-10"/>
                <w:sz w:val="24"/>
                <w:lang w:val="en-US" w:eastAsia="zh-CN"/>
              </w:rPr>
              <w:t>单价最高限（元）</w:t>
            </w:r>
          </w:p>
        </w:tc>
        <w:tc>
          <w:tcPr>
            <w:tcW w:w="1635" w:type="dxa"/>
            <w:noWrap w:val="0"/>
            <w:vAlign w:val="center"/>
          </w:tcPr>
          <w:p>
            <w:pPr>
              <w:spacing w:line="260" w:lineRule="exact"/>
              <w:jc w:val="center"/>
              <w:rPr>
                <w:rFonts w:hint="eastAsia" w:asciiTheme="minorEastAsia" w:hAnsiTheme="minorEastAsia" w:eastAsiaTheme="minorEastAsia" w:cstheme="minorEastAsia"/>
                <w:bCs/>
                <w:color w:val="auto"/>
                <w:spacing w:val="-10"/>
                <w:sz w:val="24"/>
                <w:lang w:val="en-US" w:eastAsia="zh-CN"/>
              </w:rPr>
            </w:pPr>
            <w:r>
              <w:rPr>
                <w:rFonts w:hint="eastAsia" w:asciiTheme="minorEastAsia" w:hAnsiTheme="minorEastAsia" w:eastAsiaTheme="minorEastAsia" w:cstheme="minorEastAsia"/>
                <w:bCs/>
                <w:color w:val="auto"/>
                <w:spacing w:val="-10"/>
                <w:sz w:val="24"/>
                <w:lang w:eastAsia="zh-CN"/>
              </w:rPr>
              <w:t>单价</w:t>
            </w:r>
            <w:r>
              <w:rPr>
                <w:rFonts w:hint="eastAsia" w:asciiTheme="minorEastAsia" w:hAnsiTheme="minorEastAsia" w:eastAsiaTheme="minorEastAsia" w:cstheme="minorEastAsia"/>
                <w:bCs/>
                <w:color w:val="auto"/>
                <w:spacing w:val="-10"/>
                <w:sz w:val="24"/>
                <w:lang w:val="en-US" w:eastAsia="zh-CN"/>
              </w:rPr>
              <w:t>报价</w:t>
            </w:r>
          </w:p>
          <w:p>
            <w:pPr>
              <w:spacing w:line="260" w:lineRule="exact"/>
              <w:jc w:val="center"/>
              <w:rPr>
                <w:rFonts w:hint="eastAsia" w:asciiTheme="minorEastAsia" w:hAnsiTheme="minorEastAsia" w:eastAsiaTheme="minorEastAsia" w:cstheme="minorEastAsia"/>
                <w:bCs/>
                <w:color w:val="auto"/>
                <w:spacing w:val="-10"/>
                <w:sz w:val="24"/>
                <w:lang w:eastAsia="zh-CN"/>
              </w:rPr>
            </w:pPr>
            <w:r>
              <w:rPr>
                <w:rFonts w:hint="eastAsia" w:asciiTheme="minorEastAsia" w:hAnsiTheme="minorEastAsia" w:eastAsiaTheme="minorEastAsia" w:cstheme="minorEastAsia"/>
                <w:bCs/>
                <w:color w:val="auto"/>
                <w:spacing w:val="-10"/>
                <w:sz w:val="24"/>
                <w:lang w:eastAsia="zh-CN"/>
              </w:rPr>
              <w:t>（元）</w:t>
            </w:r>
          </w:p>
        </w:tc>
        <w:tc>
          <w:tcPr>
            <w:tcW w:w="1500" w:type="dxa"/>
            <w:noWrap w:val="0"/>
            <w:vAlign w:val="center"/>
          </w:tcPr>
          <w:p>
            <w:pPr>
              <w:spacing w:line="260" w:lineRule="exact"/>
              <w:jc w:val="center"/>
              <w:rPr>
                <w:rFonts w:hint="eastAsia" w:asciiTheme="minorEastAsia" w:hAnsiTheme="minorEastAsia" w:eastAsiaTheme="minorEastAsia" w:cstheme="minorEastAsia"/>
                <w:bCs/>
                <w:color w:val="auto"/>
                <w:spacing w:val="-10"/>
                <w:sz w:val="24"/>
                <w:lang w:eastAsia="zh-CN"/>
              </w:rPr>
            </w:pPr>
            <w:r>
              <w:rPr>
                <w:rFonts w:hint="eastAsia" w:asciiTheme="minorEastAsia" w:hAnsiTheme="minorEastAsia" w:eastAsiaTheme="minorEastAsia" w:cstheme="minorEastAsia"/>
                <w:bCs/>
                <w:color w:val="auto"/>
                <w:spacing w:val="-10"/>
                <w:sz w:val="24"/>
                <w:lang w:val="en-US" w:eastAsia="zh-CN"/>
              </w:rPr>
              <w:t>总价最高限价（元）</w:t>
            </w:r>
          </w:p>
        </w:tc>
        <w:tc>
          <w:tcPr>
            <w:tcW w:w="1440" w:type="dxa"/>
            <w:noWrap w:val="0"/>
            <w:vAlign w:val="center"/>
          </w:tcPr>
          <w:p>
            <w:pPr>
              <w:spacing w:line="260" w:lineRule="exact"/>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总</w:t>
            </w:r>
            <w:r>
              <w:rPr>
                <w:rFonts w:hint="eastAsia" w:asciiTheme="minorEastAsia" w:hAnsiTheme="minorEastAsia" w:eastAsiaTheme="minorEastAsia" w:cstheme="minorEastAsia"/>
                <w:bCs/>
                <w:color w:val="auto"/>
                <w:sz w:val="24"/>
                <w:lang w:eastAsia="zh-CN"/>
              </w:rPr>
              <w:t>价</w:t>
            </w:r>
            <w:r>
              <w:rPr>
                <w:rFonts w:hint="eastAsia" w:asciiTheme="minorEastAsia" w:hAnsiTheme="minorEastAsia" w:eastAsiaTheme="minorEastAsia" w:cstheme="minorEastAsia"/>
                <w:bCs/>
                <w:color w:val="auto"/>
                <w:sz w:val="24"/>
                <w:lang w:val="en-US" w:eastAsia="zh-CN"/>
              </w:rPr>
              <w:t>报价</w:t>
            </w:r>
          </w:p>
          <w:p>
            <w:pPr>
              <w:spacing w:line="260" w:lineRule="exact"/>
              <w:jc w:val="center"/>
              <w:rPr>
                <w:rFonts w:hint="eastAsia" w:asciiTheme="minorEastAsia" w:hAnsiTheme="minorEastAsia" w:eastAsiaTheme="minorEastAsia" w:cstheme="minorEastAsia"/>
                <w:bCs/>
                <w:color w:val="auto"/>
                <w:spacing w:val="-10"/>
                <w:sz w:val="24"/>
                <w:lang w:eastAsia="zh-CN"/>
              </w:rPr>
            </w:pPr>
            <w:r>
              <w:rPr>
                <w:rFonts w:hint="eastAsia" w:asciiTheme="minorEastAsia" w:hAnsiTheme="minorEastAsia" w:eastAsiaTheme="minorEastAsia" w:cstheme="minorEastAsia"/>
                <w:bCs/>
                <w:color w:val="auto"/>
                <w:spacing w:val="-10"/>
                <w:sz w:val="24"/>
                <w:lang w:eastAsia="zh-CN"/>
              </w:rPr>
              <w:t>（元）</w:t>
            </w:r>
          </w:p>
        </w:tc>
        <w:tc>
          <w:tcPr>
            <w:tcW w:w="675" w:type="dxa"/>
            <w:noWrap w:val="0"/>
            <w:vAlign w:val="center"/>
          </w:tcPr>
          <w:p>
            <w:pPr>
              <w:spacing w:line="260" w:lineRule="exact"/>
              <w:jc w:val="center"/>
              <w:rPr>
                <w:rFonts w:hint="eastAsia" w:asciiTheme="minorEastAsia" w:hAnsiTheme="minorEastAsia" w:eastAsiaTheme="minorEastAsia" w:cstheme="minorEastAsia"/>
                <w:bCs/>
                <w:color w:val="auto"/>
                <w:spacing w:val="-16"/>
                <w:sz w:val="24"/>
                <w:lang w:eastAsia="zh-CN"/>
              </w:rPr>
            </w:pPr>
            <w:r>
              <w:rPr>
                <w:rFonts w:hint="eastAsia" w:asciiTheme="minorEastAsia" w:hAnsiTheme="minorEastAsia" w:eastAsiaTheme="minorEastAsia" w:cstheme="minorEastAsia"/>
                <w:bCs/>
                <w:color w:val="auto"/>
                <w:spacing w:val="-16"/>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1815" w:type="dxa"/>
            <w:noWrap w:val="0"/>
            <w:vAlign w:val="center"/>
          </w:tcPr>
          <w:p>
            <w:pPr>
              <w:widowControl/>
              <w:spacing w:line="400" w:lineRule="exact"/>
              <w:jc w:val="center"/>
              <w:rPr>
                <w:rFonts w:hint="eastAsia" w:asciiTheme="minorEastAsia" w:hAnsiTheme="minorEastAsia" w:eastAsiaTheme="minorEastAsia" w:cstheme="minorEastAsia"/>
                <w:bCs/>
                <w:color w:val="auto"/>
                <w:sz w:val="24"/>
                <w:lang w:eastAsia="zh-CN"/>
              </w:rPr>
            </w:pPr>
            <w:r>
              <w:rPr>
                <w:rFonts w:hint="eastAsia" w:asciiTheme="minorEastAsia" w:hAnsiTheme="minorEastAsia" w:eastAsiaTheme="minorEastAsia" w:cstheme="minorEastAsia"/>
                <w:color w:val="auto"/>
                <w:kern w:val="0"/>
                <w:sz w:val="21"/>
                <w:szCs w:val="21"/>
                <w:lang w:eastAsia="zh-CN" w:bidi="ar"/>
              </w:rPr>
              <w:t>地基钎探</w:t>
            </w:r>
          </w:p>
        </w:tc>
        <w:tc>
          <w:tcPr>
            <w:tcW w:w="2190" w:type="dxa"/>
            <w:noWrap w:val="0"/>
            <w:vAlign w:val="center"/>
          </w:tcPr>
          <w:p>
            <w:pPr>
              <w:widowControl/>
              <w:spacing w:line="400" w:lineRule="exact"/>
              <w:jc w:val="center"/>
              <w:rPr>
                <w:rFonts w:hint="eastAsia" w:asciiTheme="minorEastAsia" w:hAnsiTheme="minorEastAsia" w:eastAsiaTheme="minorEastAsia" w:cstheme="minorEastAsia"/>
                <w:bCs/>
                <w:color w:val="auto"/>
                <w:sz w:val="24"/>
              </w:rPr>
            </w:pPr>
          </w:p>
        </w:tc>
        <w:tc>
          <w:tcPr>
            <w:tcW w:w="1350" w:type="dxa"/>
            <w:noWrap w:val="0"/>
            <w:vAlign w:val="top"/>
          </w:tcPr>
          <w:p>
            <w:pPr>
              <w:spacing w:line="260" w:lineRule="exact"/>
              <w:ind w:left="120" w:leftChars="57"/>
              <w:rPr>
                <w:rFonts w:hint="eastAsia" w:asciiTheme="minorEastAsia" w:hAnsiTheme="minorEastAsia" w:eastAsiaTheme="minorEastAsia" w:cstheme="minorEastAsia"/>
                <w:bCs/>
                <w:color w:val="auto"/>
                <w:sz w:val="24"/>
              </w:rPr>
            </w:pPr>
          </w:p>
          <w:p>
            <w:pPr>
              <w:spacing w:line="260" w:lineRule="exact"/>
              <w:ind w:left="120" w:leftChars="57"/>
              <w:jc w:val="left"/>
              <w:rPr>
                <w:rFonts w:hint="eastAsia" w:asciiTheme="minorEastAsia" w:hAnsiTheme="minorEastAsia" w:eastAsiaTheme="minorEastAsia" w:cstheme="minorEastAsia"/>
                <w:bCs/>
                <w:color w:val="auto"/>
                <w:sz w:val="24"/>
              </w:rPr>
            </w:pPr>
          </w:p>
          <w:p>
            <w:pPr>
              <w:spacing w:line="260" w:lineRule="exact"/>
              <w:ind w:left="120" w:leftChars="57"/>
              <w:jc w:val="left"/>
              <w:rPr>
                <w:rFonts w:hint="eastAsia" w:asciiTheme="minorEastAsia" w:hAnsiTheme="minorEastAsia" w:eastAsiaTheme="minorEastAsia" w:cstheme="minorEastAsia"/>
                <w:bCs/>
                <w:color w:val="auto"/>
                <w:sz w:val="24"/>
              </w:rPr>
            </w:pPr>
          </w:p>
          <w:p>
            <w:pPr>
              <w:spacing w:line="260" w:lineRule="exact"/>
              <w:ind w:left="120" w:leftChars="57"/>
              <w:jc w:val="left"/>
              <w:rPr>
                <w:rFonts w:hint="eastAsia" w:asciiTheme="minorEastAsia" w:hAnsiTheme="minorEastAsia" w:eastAsiaTheme="minorEastAsia" w:cstheme="minorEastAsia"/>
                <w:bCs/>
                <w:color w:val="auto"/>
                <w:sz w:val="24"/>
              </w:rPr>
            </w:pPr>
          </w:p>
          <w:p>
            <w:pPr>
              <w:spacing w:line="260" w:lineRule="exact"/>
              <w:ind w:left="120" w:leftChars="57"/>
              <w:jc w:val="left"/>
              <w:rPr>
                <w:rFonts w:hint="eastAsia" w:asciiTheme="minorEastAsia" w:hAnsiTheme="minorEastAsia" w:eastAsiaTheme="minorEastAsia" w:cstheme="minorEastAsia"/>
                <w:bCs/>
                <w:color w:val="auto"/>
                <w:sz w:val="24"/>
              </w:rPr>
            </w:pPr>
          </w:p>
          <w:p>
            <w:pPr>
              <w:spacing w:line="260" w:lineRule="exact"/>
              <w:ind w:left="120" w:leftChars="57"/>
              <w:jc w:val="left"/>
              <w:rPr>
                <w:rFonts w:hint="eastAsia" w:asciiTheme="minorEastAsia" w:hAnsiTheme="minorEastAsia" w:eastAsiaTheme="minorEastAsia" w:cstheme="minorEastAsia"/>
                <w:bCs/>
                <w:color w:val="auto"/>
                <w:szCs w:val="21"/>
              </w:rPr>
            </w:pPr>
          </w:p>
        </w:tc>
        <w:tc>
          <w:tcPr>
            <w:tcW w:w="1410" w:type="dxa"/>
            <w:noWrap w:val="0"/>
            <w:vAlign w:val="center"/>
          </w:tcPr>
          <w:p>
            <w:pPr>
              <w:spacing w:line="260" w:lineRule="exact"/>
              <w:jc w:val="center"/>
              <w:rPr>
                <w:rFonts w:hint="eastAsia" w:asciiTheme="minorEastAsia" w:hAnsiTheme="minorEastAsia" w:eastAsiaTheme="minorEastAsia" w:cstheme="minorEastAsia"/>
                <w:bCs/>
                <w:color w:val="auto"/>
                <w:sz w:val="24"/>
                <w:lang w:val="en-US" w:eastAsia="zh-CN"/>
              </w:rPr>
            </w:pPr>
            <w:r>
              <w:rPr>
                <w:rFonts w:hint="eastAsia" w:asciiTheme="minorEastAsia" w:hAnsiTheme="minorEastAsia" w:eastAsiaTheme="minorEastAsia" w:cstheme="minorEastAsia"/>
                <w:bCs/>
                <w:color w:val="auto"/>
                <w:sz w:val="24"/>
                <w:lang w:val="en-US" w:eastAsia="zh-CN"/>
              </w:rPr>
              <w:t>m</w:t>
            </w:r>
          </w:p>
        </w:tc>
        <w:tc>
          <w:tcPr>
            <w:tcW w:w="1590" w:type="dxa"/>
            <w:noWrap w:val="0"/>
            <w:vAlign w:val="center"/>
          </w:tcPr>
          <w:p>
            <w:pPr>
              <w:widowControl/>
              <w:spacing w:line="400" w:lineRule="exact"/>
              <w:jc w:val="center"/>
              <w:rPr>
                <w:rFonts w:hint="eastAsia" w:asciiTheme="minorEastAsia" w:hAnsiTheme="minorEastAsia" w:eastAsiaTheme="minorEastAsia" w:cstheme="minorEastAsia"/>
                <w:i w:val="0"/>
                <w:color w:val="auto"/>
                <w:kern w:val="2"/>
                <w:sz w:val="21"/>
                <w:szCs w:val="21"/>
                <w:u w:val="none"/>
                <w:lang w:val="en-US" w:eastAsia="zh-CN" w:bidi="ar-SA"/>
              </w:rPr>
            </w:pPr>
            <w:r>
              <w:rPr>
                <w:rFonts w:hint="eastAsia" w:asciiTheme="minorEastAsia" w:hAnsiTheme="minorEastAsia" w:eastAsiaTheme="minorEastAsia" w:cstheme="minorEastAsia"/>
                <w:snapToGrid w:val="0"/>
                <w:color w:val="auto"/>
                <w:kern w:val="32"/>
                <w:sz w:val="21"/>
                <w:szCs w:val="21"/>
                <w:lang w:val="en-US" w:eastAsia="zh-CN"/>
              </w:rPr>
              <w:t>1773</w:t>
            </w:r>
          </w:p>
        </w:tc>
        <w:tc>
          <w:tcPr>
            <w:tcW w:w="1470" w:type="dxa"/>
            <w:noWrap w:val="0"/>
            <w:vAlign w:val="center"/>
          </w:tcPr>
          <w:p>
            <w:pPr>
              <w:spacing w:line="720" w:lineRule="auto"/>
              <w:jc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sz w:val="24"/>
                <w:lang w:val="en-US" w:eastAsia="zh-CN"/>
              </w:rPr>
              <w:t>65</w:t>
            </w:r>
          </w:p>
        </w:tc>
        <w:tc>
          <w:tcPr>
            <w:tcW w:w="1635" w:type="dxa"/>
            <w:noWrap w:val="0"/>
            <w:vAlign w:val="top"/>
          </w:tcPr>
          <w:p>
            <w:pPr>
              <w:spacing w:line="260" w:lineRule="exact"/>
              <w:rPr>
                <w:rFonts w:hint="eastAsia" w:asciiTheme="minorEastAsia" w:hAnsiTheme="minorEastAsia" w:eastAsiaTheme="minorEastAsia" w:cstheme="minorEastAsia"/>
                <w:bCs/>
                <w:color w:val="auto"/>
                <w:sz w:val="24"/>
              </w:rPr>
            </w:pPr>
          </w:p>
        </w:tc>
        <w:tc>
          <w:tcPr>
            <w:tcW w:w="1500"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bCs/>
                <w:color w:val="auto"/>
                <w:kern w:val="2"/>
                <w:sz w:val="24"/>
                <w:szCs w:val="24"/>
                <w:lang w:val="en-US" w:eastAsia="zh-CN" w:bidi="ar-SA"/>
              </w:rPr>
              <w:t>115245</w:t>
            </w:r>
          </w:p>
        </w:tc>
        <w:tc>
          <w:tcPr>
            <w:tcW w:w="1440" w:type="dxa"/>
            <w:noWrap w:val="0"/>
            <w:vAlign w:val="top"/>
          </w:tcPr>
          <w:p>
            <w:pPr>
              <w:spacing w:line="260" w:lineRule="exact"/>
              <w:rPr>
                <w:rFonts w:hint="eastAsia" w:asciiTheme="minorEastAsia" w:hAnsiTheme="minorEastAsia" w:eastAsiaTheme="minorEastAsia" w:cstheme="minorEastAsia"/>
                <w:bCs/>
                <w:color w:val="auto"/>
                <w:sz w:val="24"/>
              </w:rPr>
            </w:pPr>
          </w:p>
        </w:tc>
        <w:tc>
          <w:tcPr>
            <w:tcW w:w="675" w:type="dxa"/>
            <w:noWrap w:val="0"/>
            <w:vAlign w:val="top"/>
          </w:tcPr>
          <w:p>
            <w:pPr>
              <w:spacing w:line="260" w:lineRule="exact"/>
              <w:ind w:firstLine="120" w:firstLineChars="50"/>
              <w:rPr>
                <w:rFonts w:hint="eastAsia" w:asciiTheme="minorEastAsia" w:hAnsiTheme="minorEastAsia" w:eastAsiaTheme="minorEastAsia" w:cs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15075" w:type="dxa"/>
            <w:gridSpan w:val="10"/>
            <w:noWrap w:val="0"/>
            <w:vAlign w:val="top"/>
          </w:tcPr>
          <w:p>
            <w:pPr>
              <w:spacing w:before="145" w:beforeLines="50" w:after="50" w:line="260" w:lineRule="exact"/>
              <w:ind w:firstLine="710" w:firstLineChars="296"/>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注：</w:t>
            </w:r>
            <w:r>
              <w:rPr>
                <w:rFonts w:hint="eastAsia" w:asciiTheme="minorEastAsia" w:hAnsiTheme="minorEastAsia" w:eastAsiaTheme="minorEastAsia" w:cstheme="minorEastAsia"/>
                <w:bCs/>
                <w:color w:val="auto"/>
                <w:sz w:val="24"/>
              </w:rPr>
              <w:t xml:space="preserve"> </w:t>
            </w:r>
            <w:r>
              <w:rPr>
                <w:rFonts w:hint="eastAsia" w:asciiTheme="minorEastAsia" w:hAnsiTheme="minorEastAsia" w:eastAsiaTheme="minorEastAsia" w:cstheme="minorEastAsia"/>
                <w:bCs/>
                <w:color w:val="auto"/>
                <w:sz w:val="24"/>
              </w:rPr>
              <w:t>1、</w:t>
            </w:r>
            <w:r>
              <w:rPr>
                <w:rFonts w:hint="eastAsia" w:asciiTheme="minorEastAsia" w:hAnsiTheme="minorEastAsia" w:eastAsiaTheme="minorEastAsia" w:cstheme="minorEastAsia"/>
                <w:bCs/>
                <w:color w:val="auto"/>
                <w:sz w:val="24"/>
                <w:lang w:val="en-US" w:eastAsia="zh-CN"/>
              </w:rPr>
              <w:t>此价格包含税金及最后的成果报告费用。</w:t>
            </w:r>
          </w:p>
        </w:tc>
      </w:tr>
    </w:tbl>
    <w:p>
      <w:pPr>
        <w:spacing w:line="360" w:lineRule="exact"/>
        <w:ind w:right="128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w:t>
      </w:r>
    </w:p>
    <w:p>
      <w:pPr>
        <w:spacing w:line="360" w:lineRule="exact"/>
        <w:ind w:right="128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竞价人（盖章）：</w:t>
      </w:r>
    </w:p>
    <w:p>
      <w:pPr>
        <w:spacing w:line="360" w:lineRule="exact"/>
        <w:ind w:right="1280"/>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                                                         时 间：    年    月     日</w:t>
      </w:r>
    </w:p>
    <w:p>
      <w:pPr>
        <w:pStyle w:val="2"/>
        <w:rPr>
          <w:rFonts w:hint="eastAsia" w:asciiTheme="minorEastAsia" w:hAnsiTheme="minorEastAsia" w:eastAsiaTheme="minorEastAsia" w:cstheme="minorEastAsia"/>
          <w:color w:val="auto"/>
          <w:sz w:val="28"/>
          <w:szCs w:val="28"/>
        </w:rPr>
      </w:pPr>
    </w:p>
    <w:p>
      <w:pPr>
        <w:pStyle w:val="2"/>
        <w:rPr>
          <w:rFonts w:hint="eastAsia" w:asciiTheme="minorEastAsia" w:hAnsiTheme="minorEastAsia" w:eastAsiaTheme="minorEastAsia" w:cstheme="minorEastAsia"/>
          <w:color w:val="auto"/>
          <w:sz w:val="28"/>
          <w:szCs w:val="28"/>
        </w:rPr>
      </w:pPr>
    </w:p>
    <w:p>
      <w:pPr>
        <w:spacing w:line="360" w:lineRule="auto"/>
        <w:outlineLvl w:val="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rPr>
        <w:t>附件</w:t>
      </w:r>
      <w:r>
        <w:rPr>
          <w:rFonts w:hint="eastAsia" w:asciiTheme="minorEastAsia" w:hAnsiTheme="minorEastAsia" w:eastAsiaTheme="minorEastAsia" w:cstheme="minorEastAsia"/>
          <w:bCs/>
          <w:color w:val="auto"/>
          <w:sz w:val="28"/>
          <w:szCs w:val="28"/>
          <w:lang w:eastAsia="zh-CN"/>
        </w:rPr>
        <w:t>三</w:t>
      </w:r>
    </w:p>
    <w:p>
      <w:pPr>
        <w:pStyle w:val="2"/>
        <w:jc w:val="cente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32"/>
          <w:lang w:eastAsia="zh-CN"/>
        </w:rPr>
        <w:t>景典•迎江天地二期建设项目地基钎探工程量汇总表</w:t>
      </w:r>
    </w:p>
    <w:tbl>
      <w:tblPr>
        <w:tblStyle w:val="10"/>
        <w:tblW w:w="14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78"/>
        <w:gridCol w:w="1392"/>
        <w:gridCol w:w="1871"/>
        <w:gridCol w:w="2020"/>
        <w:gridCol w:w="1752"/>
        <w:gridCol w:w="1692"/>
        <w:gridCol w:w="4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楼栋号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钎探桩数（根）</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每根桩钎探个数</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钎探深度（米）</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总深度（米）</w:t>
            </w:r>
          </w:p>
        </w:tc>
        <w:tc>
          <w:tcPr>
            <w:tcW w:w="4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1#楼</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2#楼</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3#楼</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8</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4#楼</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共36个基础，钎探桩数取10%，则本次取4根桩。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5#楼</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共41个基础，钎探桩数取10%，则本次取5根桩。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6#楼</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13</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7#楼</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共38个基础，钎探桩数取10%，则本次取4根桩。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8#楼</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共46个基础，钎探桩数取10%，则本次取5根桩。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9#楼</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共45个基础，钎探桩数取10%，则本次取5根桩。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10#楼</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共58个基础，钎探桩数取10%，则本次取6根桩。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11#楼</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0"/>
                <w:szCs w:val="20"/>
                <w:u w:val="none"/>
              </w:rPr>
            </w:pPr>
            <w:r>
              <w:rPr>
                <w:rFonts w:hint="eastAsia" w:asciiTheme="minorEastAsia" w:hAnsiTheme="minorEastAsia" w:eastAsiaTheme="minorEastAsia" w:cstheme="minorEastAsia"/>
                <w:i w:val="0"/>
                <w:color w:val="auto"/>
                <w:kern w:val="0"/>
                <w:sz w:val="20"/>
                <w:szCs w:val="20"/>
                <w:u w:val="none"/>
                <w:lang w:val="en-US" w:eastAsia="zh-CN" w:bidi="ar"/>
              </w:rPr>
              <w:t>共50个基础，钎探桩数取10%，则本次取5根桩。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12#楼</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5</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共45个基础，钎探桩数取10%，则本次取5根桩。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13#商业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14#商业</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大地库</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36</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
              </w:rPr>
              <w:t>1773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heme="minorEastAsia" w:hAnsiTheme="minorEastAsia" w:eastAsiaTheme="minorEastAsia" w:cstheme="minorEastAsia"/>
                <w:i w:val="0"/>
                <w:color w:val="auto"/>
                <w:sz w:val="22"/>
                <w:szCs w:val="22"/>
                <w:u w:val="none"/>
              </w:rPr>
            </w:pPr>
          </w:p>
        </w:tc>
      </w:tr>
    </w:tbl>
    <w:p>
      <w:pPr>
        <w:pStyle w:val="2"/>
        <w:rPr>
          <w:rFonts w:hint="eastAsia" w:asciiTheme="minorEastAsia" w:hAnsiTheme="minorEastAsia" w:eastAsiaTheme="minorEastAsia" w:cstheme="minorEastAsia"/>
          <w:sz w:val="28"/>
          <w:szCs w:val="28"/>
          <w:lang w:val="en-US" w:eastAsia="zh-CN"/>
        </w:rPr>
        <w:sectPr>
          <w:pgSz w:w="16838" w:h="11906" w:orient="landscape"/>
          <w:pgMar w:top="1803" w:right="1440" w:bottom="1803" w:left="1440" w:header="851" w:footer="992" w:gutter="0"/>
          <w:pgNumType w:fmt="decimal"/>
          <w:cols w:space="0" w:num="1"/>
          <w:rtlGutter w:val="0"/>
          <w:docGrid w:type="lines" w:linePitch="296" w:charSpace="0"/>
        </w:sectPr>
      </w:pPr>
    </w:p>
    <w:p>
      <w:pPr>
        <w:rPr>
          <w:rFonts w:hint="eastAsia" w:asciiTheme="minorEastAsia" w:hAnsiTheme="minorEastAsia" w:eastAsiaTheme="minorEastAsia" w:cstheme="minorEastAsia"/>
          <w:sz w:val="28"/>
          <w:szCs w:val="32"/>
        </w:rPr>
      </w:pPr>
    </w:p>
    <w:sectPr>
      <w:headerReference r:id="rId4" w:type="default"/>
      <w:footerReference r:id="rId5" w:type="default"/>
      <w:pgSz w:w="11906" w:h="16838"/>
      <w:pgMar w:top="1440" w:right="1800" w:bottom="1440" w:left="1800" w:header="851" w:footer="992" w:gutter="0"/>
      <w:pgNumType w:fmt="decimal"/>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0" w:usb1="00000000" w:usb2="00000000" w:usb3="00000000" w:csb0="00000000" w:csb1="00000000"/>
    <w:embedRegular r:id="rId1" w:fontKey="{5E1D4B1B-D214-4A2C-9016-E93DC1AD7F6E}"/>
  </w:font>
  <w:font w:name="??_GB2312">
    <w:altName w:val="微软雅黑"/>
    <w:panose1 w:val="00000000000000000000"/>
    <w:charset w:val="00"/>
    <w:family w:val="auto"/>
    <w:pitch w:val="default"/>
    <w:sig w:usb0="00000000" w:usb1="00000000" w:usb2="00000000" w:usb3="00000000" w:csb0="00040001" w:csb1="00000000"/>
  </w:font>
  <w:font w:name="方正仿宋_GBK">
    <w:panose1 w:val="02000000000000000000"/>
    <w:charset w:val="86"/>
    <w:family w:val="script"/>
    <w:pitch w:val="default"/>
    <w:sig w:usb0="00000000" w:usb1="00000000" w:usb2="00000000" w:usb3="00000000" w:csb0="00000000" w:csb1="00000000"/>
  </w:font>
  <w:font w:name="方正小标宋_GBK">
    <w:panose1 w:val="03000509000000000000"/>
    <w:charset w:val="86"/>
    <w:family w:val="script"/>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5"/>
                            <w:rPr>
                              <w:rStyle w:val="14"/>
                            </w:rPr>
                          </w:pPr>
                          <w:r>
                            <w:fldChar w:fldCharType="begin"/>
                          </w:r>
                          <w:r>
                            <w:rPr>
                              <w:rStyle w:val="14"/>
                            </w:rPr>
                            <w:instrText xml:space="preserve">PAGE  </w:instrText>
                          </w:r>
                          <w:r>
                            <w:fldChar w:fldCharType="separate"/>
                          </w:r>
                          <w:r>
                            <w:rPr>
                              <w:rStyle w:val="14"/>
                            </w:rP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pStyle w:val="5"/>
                      <w:rPr>
                        <w:rStyle w:val="14"/>
                      </w:rPr>
                    </w:pPr>
                    <w:r>
                      <w:fldChar w:fldCharType="begin"/>
                    </w:r>
                    <w:r>
                      <w:rPr>
                        <w:rStyle w:val="14"/>
                      </w:rPr>
                      <w:instrText xml:space="preserve">PAGE  </w:instrText>
                    </w:r>
                    <w:r>
                      <w:fldChar w:fldCharType="separate"/>
                    </w:r>
                    <w:r>
                      <w:rPr>
                        <w:rStyle w:val="14"/>
                      </w:rP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0DDC0"/>
    <w:multiLevelType w:val="singleLevel"/>
    <w:tmpl w:val="56E0DDC0"/>
    <w:lvl w:ilvl="0" w:tentative="0">
      <w:start w:val="9"/>
      <w:numFmt w:val="chineseCounting"/>
      <w:suff w:val="nothing"/>
      <w:lvlText w:val="%1、"/>
      <w:lvlJc w:val="left"/>
    </w:lvl>
  </w:abstractNum>
  <w:abstractNum w:abstractNumId="1">
    <w:nsid w:val="63223EEC"/>
    <w:multiLevelType w:val="singleLevel"/>
    <w:tmpl w:val="63223EEC"/>
    <w:lvl w:ilvl="0" w:tentative="0">
      <w:start w:val="7"/>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4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C7B75"/>
    <w:rsid w:val="00085AA5"/>
    <w:rsid w:val="002E133E"/>
    <w:rsid w:val="003A4182"/>
    <w:rsid w:val="003A5829"/>
    <w:rsid w:val="003F2653"/>
    <w:rsid w:val="003F696F"/>
    <w:rsid w:val="004021B9"/>
    <w:rsid w:val="004322AB"/>
    <w:rsid w:val="0053527E"/>
    <w:rsid w:val="005C7FF7"/>
    <w:rsid w:val="005E2D0D"/>
    <w:rsid w:val="00622F64"/>
    <w:rsid w:val="006D3B59"/>
    <w:rsid w:val="008A79BC"/>
    <w:rsid w:val="009256AC"/>
    <w:rsid w:val="00955AA1"/>
    <w:rsid w:val="009915DA"/>
    <w:rsid w:val="00B54851"/>
    <w:rsid w:val="00B653A2"/>
    <w:rsid w:val="00BD7DC2"/>
    <w:rsid w:val="00C76B33"/>
    <w:rsid w:val="00C94ADD"/>
    <w:rsid w:val="00D72159"/>
    <w:rsid w:val="00EF6972"/>
    <w:rsid w:val="00F540B5"/>
    <w:rsid w:val="01AC5489"/>
    <w:rsid w:val="0290271B"/>
    <w:rsid w:val="03174E70"/>
    <w:rsid w:val="036B79B8"/>
    <w:rsid w:val="03E13E08"/>
    <w:rsid w:val="05ED16B4"/>
    <w:rsid w:val="07D82EB4"/>
    <w:rsid w:val="096B59A4"/>
    <w:rsid w:val="0B5F75F7"/>
    <w:rsid w:val="0B765AE3"/>
    <w:rsid w:val="0C077A5F"/>
    <w:rsid w:val="0C7251B0"/>
    <w:rsid w:val="0C9C747F"/>
    <w:rsid w:val="0D3F325A"/>
    <w:rsid w:val="0D920AB7"/>
    <w:rsid w:val="0DC2456D"/>
    <w:rsid w:val="10D406B2"/>
    <w:rsid w:val="11006316"/>
    <w:rsid w:val="152F01F8"/>
    <w:rsid w:val="15F64BF3"/>
    <w:rsid w:val="1676272F"/>
    <w:rsid w:val="16F365AC"/>
    <w:rsid w:val="17630C84"/>
    <w:rsid w:val="17E604BD"/>
    <w:rsid w:val="19BF51BA"/>
    <w:rsid w:val="19E41DAB"/>
    <w:rsid w:val="1A6719ED"/>
    <w:rsid w:val="1A821F5E"/>
    <w:rsid w:val="1AE229B3"/>
    <w:rsid w:val="1B781166"/>
    <w:rsid w:val="1C0E4A0A"/>
    <w:rsid w:val="1D3904CF"/>
    <w:rsid w:val="1D934CD2"/>
    <w:rsid w:val="1DB62A35"/>
    <w:rsid w:val="1DDC1FB8"/>
    <w:rsid w:val="1F2B160B"/>
    <w:rsid w:val="1FD5482F"/>
    <w:rsid w:val="2082618E"/>
    <w:rsid w:val="21310BF0"/>
    <w:rsid w:val="22B63A7D"/>
    <w:rsid w:val="23204C03"/>
    <w:rsid w:val="23436E01"/>
    <w:rsid w:val="238277A0"/>
    <w:rsid w:val="23B9692F"/>
    <w:rsid w:val="24565E4D"/>
    <w:rsid w:val="26A56E88"/>
    <w:rsid w:val="27A64969"/>
    <w:rsid w:val="288C43FD"/>
    <w:rsid w:val="28D27901"/>
    <w:rsid w:val="2BB80ABB"/>
    <w:rsid w:val="2CB57C64"/>
    <w:rsid w:val="2DDC657F"/>
    <w:rsid w:val="2E26503A"/>
    <w:rsid w:val="2E9D1455"/>
    <w:rsid w:val="2EC735E2"/>
    <w:rsid w:val="2EFC463E"/>
    <w:rsid w:val="2F4D6145"/>
    <w:rsid w:val="2F9F5365"/>
    <w:rsid w:val="30143EC4"/>
    <w:rsid w:val="31C42A17"/>
    <w:rsid w:val="325624CA"/>
    <w:rsid w:val="32A93932"/>
    <w:rsid w:val="336E6B20"/>
    <w:rsid w:val="34040F6B"/>
    <w:rsid w:val="34505762"/>
    <w:rsid w:val="355D3C48"/>
    <w:rsid w:val="358E1F3C"/>
    <w:rsid w:val="35E57D51"/>
    <w:rsid w:val="35F30C1F"/>
    <w:rsid w:val="366240C0"/>
    <w:rsid w:val="36691A29"/>
    <w:rsid w:val="37070360"/>
    <w:rsid w:val="38980076"/>
    <w:rsid w:val="3A6B350A"/>
    <w:rsid w:val="3B26776F"/>
    <w:rsid w:val="3BE126FC"/>
    <w:rsid w:val="3C0A505B"/>
    <w:rsid w:val="3D37175C"/>
    <w:rsid w:val="3DEF252F"/>
    <w:rsid w:val="3E576B4D"/>
    <w:rsid w:val="3F53700D"/>
    <w:rsid w:val="40DC7D6B"/>
    <w:rsid w:val="427B3BB8"/>
    <w:rsid w:val="42F408AB"/>
    <w:rsid w:val="43B1142E"/>
    <w:rsid w:val="44694197"/>
    <w:rsid w:val="44B64F6E"/>
    <w:rsid w:val="455A26C6"/>
    <w:rsid w:val="45CA584A"/>
    <w:rsid w:val="46901BD1"/>
    <w:rsid w:val="474C0559"/>
    <w:rsid w:val="478A2803"/>
    <w:rsid w:val="47F342E1"/>
    <w:rsid w:val="48492D98"/>
    <w:rsid w:val="484E7BF9"/>
    <w:rsid w:val="486F0D43"/>
    <w:rsid w:val="48F13C40"/>
    <w:rsid w:val="4A0907D9"/>
    <w:rsid w:val="4A984672"/>
    <w:rsid w:val="4B074853"/>
    <w:rsid w:val="4B0F04A7"/>
    <w:rsid w:val="4B2C1554"/>
    <w:rsid w:val="4BB01E28"/>
    <w:rsid w:val="4C8C3252"/>
    <w:rsid w:val="4CED410C"/>
    <w:rsid w:val="4CF42F20"/>
    <w:rsid w:val="4DAA03B3"/>
    <w:rsid w:val="4E0C5F92"/>
    <w:rsid w:val="4E0D30BF"/>
    <w:rsid w:val="4FC36E0A"/>
    <w:rsid w:val="509B7F15"/>
    <w:rsid w:val="515F1B57"/>
    <w:rsid w:val="52327C70"/>
    <w:rsid w:val="52B2498B"/>
    <w:rsid w:val="52CF3053"/>
    <w:rsid w:val="539E3F2E"/>
    <w:rsid w:val="54173943"/>
    <w:rsid w:val="54741669"/>
    <w:rsid w:val="54956147"/>
    <w:rsid w:val="54B01100"/>
    <w:rsid w:val="55892885"/>
    <w:rsid w:val="559B45D9"/>
    <w:rsid w:val="56067B14"/>
    <w:rsid w:val="561B2102"/>
    <w:rsid w:val="5AED30AB"/>
    <w:rsid w:val="5BBF3085"/>
    <w:rsid w:val="5C6C7B75"/>
    <w:rsid w:val="5D132348"/>
    <w:rsid w:val="5EE66AD3"/>
    <w:rsid w:val="5F3966ED"/>
    <w:rsid w:val="5F6D6CD4"/>
    <w:rsid w:val="603F5452"/>
    <w:rsid w:val="60BB1E37"/>
    <w:rsid w:val="61730F02"/>
    <w:rsid w:val="61FD476E"/>
    <w:rsid w:val="632A0F09"/>
    <w:rsid w:val="64B44E6E"/>
    <w:rsid w:val="67E46081"/>
    <w:rsid w:val="6853225E"/>
    <w:rsid w:val="68F80E14"/>
    <w:rsid w:val="6967655C"/>
    <w:rsid w:val="69CD0288"/>
    <w:rsid w:val="6BC04109"/>
    <w:rsid w:val="6CBD3980"/>
    <w:rsid w:val="6CD77955"/>
    <w:rsid w:val="6DA742AC"/>
    <w:rsid w:val="6EA502EB"/>
    <w:rsid w:val="6F834D71"/>
    <w:rsid w:val="6FB948AD"/>
    <w:rsid w:val="7006755D"/>
    <w:rsid w:val="70785D02"/>
    <w:rsid w:val="72497471"/>
    <w:rsid w:val="724B16EC"/>
    <w:rsid w:val="731B6098"/>
    <w:rsid w:val="73A4678D"/>
    <w:rsid w:val="747335FC"/>
    <w:rsid w:val="75F97F86"/>
    <w:rsid w:val="76234AE6"/>
    <w:rsid w:val="76961E93"/>
    <w:rsid w:val="771C2D79"/>
    <w:rsid w:val="779151DB"/>
    <w:rsid w:val="783E7701"/>
    <w:rsid w:val="78552E6B"/>
    <w:rsid w:val="789F2898"/>
    <w:rsid w:val="78C41C15"/>
    <w:rsid w:val="78F471BA"/>
    <w:rsid w:val="7C0918E2"/>
    <w:rsid w:val="7E4751BD"/>
    <w:rsid w:val="7E9E1932"/>
    <w:rsid w:val="7F660F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Body Text 2"/>
    <w:basedOn w:val="1"/>
    <w:qFormat/>
    <w:uiPriority w:val="0"/>
    <w:rPr>
      <w:i/>
      <w:iCs/>
      <w:kern w:val="0"/>
      <w:sz w:val="26"/>
      <w:lang w:val="zh-CN"/>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ca-141"/>
    <w:qFormat/>
    <w:uiPriority w:val="0"/>
    <w:rPr>
      <w:rFonts w:hint="eastAsia" w:ascii="仿宋_GB2312" w:eastAsia="仿宋_GB2312"/>
      <w:sz w:val="21"/>
      <w:szCs w:val="21"/>
    </w:rPr>
  </w:style>
  <w:style w:type="character" w:customStyle="1" w:styleId="16">
    <w:name w:val="font11"/>
    <w:basedOn w:val="12"/>
    <w:qFormat/>
    <w:uiPriority w:val="0"/>
    <w:rPr>
      <w:rFonts w:ascii="??_GB2312" w:hAnsi="??_GB2312" w:eastAsia="??_GB2312" w:cs="??_GB2312"/>
      <w:color w:val="000000"/>
      <w:sz w:val="24"/>
      <w:szCs w:val="24"/>
      <w:u w:val="none"/>
    </w:rPr>
  </w:style>
  <w:style w:type="character" w:customStyle="1" w:styleId="17">
    <w:name w:val="font21"/>
    <w:basedOn w:val="12"/>
    <w:qFormat/>
    <w:uiPriority w:val="0"/>
    <w:rPr>
      <w:rFonts w:hint="eastAsia" w:ascii="宋体" w:hAnsi="宋体" w:eastAsia="宋体" w:cs="宋体"/>
      <w:b/>
      <w:color w:val="000000"/>
      <w:sz w:val="22"/>
      <w:szCs w:val="22"/>
      <w:u w:val="none"/>
    </w:rPr>
  </w:style>
  <w:style w:type="character" w:customStyle="1" w:styleId="18">
    <w:name w:val="font01"/>
    <w:basedOn w:val="12"/>
    <w:qFormat/>
    <w:uiPriority w:val="0"/>
    <w:rPr>
      <w:rFonts w:hint="eastAsia" w:ascii="宋体" w:hAnsi="宋体" w:eastAsia="宋体" w:cs="宋体"/>
      <w:color w:val="000000"/>
      <w:sz w:val="18"/>
      <w:szCs w:val="18"/>
      <w:u w:val="none"/>
      <w:vertAlign w:val="superscript"/>
    </w:rPr>
  </w:style>
  <w:style w:type="character" w:customStyle="1" w:styleId="19">
    <w:name w:val="font41"/>
    <w:basedOn w:val="12"/>
    <w:qFormat/>
    <w:uiPriority w:val="0"/>
    <w:rPr>
      <w:rFonts w:hint="eastAsia" w:ascii="宋体" w:hAnsi="宋体" w:eastAsia="宋体" w:cs="宋体"/>
      <w:color w:val="000000"/>
      <w:sz w:val="24"/>
      <w:szCs w:val="24"/>
      <w:u w:val="none"/>
    </w:rPr>
  </w:style>
  <w:style w:type="character" w:customStyle="1" w:styleId="20">
    <w:name w:val="font12"/>
    <w:basedOn w:val="12"/>
    <w:qFormat/>
    <w:uiPriority w:val="0"/>
    <w:rPr>
      <w:rFonts w:ascii="??_GB2312" w:hAnsi="??_GB2312" w:eastAsia="??_GB2312" w:cs="??_GB2312"/>
      <w:color w:val="000000"/>
      <w:sz w:val="24"/>
      <w:szCs w:val="24"/>
      <w:u w:val="none"/>
    </w:rPr>
  </w:style>
  <w:style w:type="character" w:customStyle="1" w:styleId="21">
    <w:name w:val="font31"/>
    <w:basedOn w:val="12"/>
    <w:qFormat/>
    <w:uiPriority w:val="0"/>
    <w:rPr>
      <w:rFonts w:hint="eastAsia" w:ascii="宋体" w:hAnsi="宋体" w:eastAsia="宋体" w:cs="宋体"/>
      <w:color w:val="000000"/>
      <w:sz w:val="24"/>
      <w:szCs w:val="24"/>
      <w:u w:val="none"/>
    </w:rPr>
  </w:style>
  <w:style w:type="character" w:customStyle="1" w:styleId="22">
    <w:name w:val="font61"/>
    <w:basedOn w:val="12"/>
    <w:qFormat/>
    <w:uiPriority w:val="0"/>
    <w:rPr>
      <w:rFonts w:hint="eastAsia" w:ascii="宋体" w:hAnsi="宋体" w:eastAsia="宋体" w:cs="宋体"/>
      <w:color w:val="000000"/>
      <w:sz w:val="22"/>
      <w:szCs w:val="22"/>
      <w:u w:val="none"/>
    </w:rPr>
  </w:style>
  <w:style w:type="character" w:customStyle="1" w:styleId="23">
    <w:name w:val="font51"/>
    <w:basedOn w:val="12"/>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70</Pages>
  <Words>5138</Words>
  <Characters>29289</Characters>
  <Lines>244</Lines>
  <Paragraphs>68</Paragraphs>
  <TotalTime>2</TotalTime>
  <ScaleCrop>false</ScaleCrop>
  <LinksUpToDate>false</LinksUpToDate>
  <CharactersWithSpaces>34359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2019-06-18T09:05:00Z</dcterms:created>
  <dc:creator>s</dc:creator>
  <cp:lastModifiedBy>LJ</cp:lastModifiedBy>
  <cp:lastPrinted>2021-04-15T01:39:35Z</cp:lastPrinted>
  <dcterms:modified xsi:type="dcterms:W3CDTF">2021-04-15T01:43:12Z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